
<file path=[Content_Types].xml><?xml version="1.0" encoding="utf-8"?>
<Types xmlns="http://schemas.openxmlformats.org/package/2006/content-types"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7061318" w14:textId="0D8BA044" w:rsidR="004B0D36" w:rsidRPr="00843BE6" w:rsidRDefault="00BF781A" w:rsidP="006B3470">
      <w:pPr>
        <w:pStyle w:val="Ref"/>
        <w:ind w:left="6480"/>
        <w:jc w:val="left"/>
        <w:rPr>
          <w:szCs w:val="22"/>
        </w:rPr>
      </w:pPr>
      <w:r w:rsidRPr="00843BE6">
        <w:rPr>
          <w:szCs w:val="2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91F68CD" wp14:editId="14F13477">
                <wp:simplePos x="0" y="0"/>
                <wp:positionH relativeFrom="column">
                  <wp:posOffset>-187960</wp:posOffset>
                </wp:positionH>
                <wp:positionV relativeFrom="paragraph">
                  <wp:posOffset>253365</wp:posOffset>
                </wp:positionV>
                <wp:extent cx="6612255" cy="405130"/>
                <wp:effectExtent l="0" t="0" r="17145" b="1397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12255" cy="4051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060373" w14:textId="77777777" w:rsidR="00A82EB4" w:rsidRPr="006B4C11" w:rsidRDefault="00A82EB4" w:rsidP="0071142E">
                            <w:pPr>
                              <w:spacing w:after="0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6B4C11">
                              <w:rPr>
                                <w:sz w:val="20"/>
                                <w:szCs w:val="20"/>
                              </w:rPr>
                              <w:t>The following resources are associated:</w:t>
                            </w:r>
                          </w:p>
                          <w:p w14:paraId="4EBF3169" w14:textId="0FF6C981" w:rsidR="00A82EB4" w:rsidRPr="006B4C11" w:rsidRDefault="00B63249" w:rsidP="0071142E">
                            <w:pPr>
                              <w:spacing w:after="0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Scatterplots in R, Regression in R,</w:t>
                            </w:r>
                            <w:r w:rsidR="00CD3E09" w:rsidRPr="006B4C11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6B3470" w:rsidRPr="006B4C11">
                              <w:rPr>
                                <w:sz w:val="20"/>
                                <w:szCs w:val="20"/>
                              </w:rPr>
                              <w:t>dataset</w:t>
                            </w:r>
                            <w:r w:rsidR="006B4C11" w:rsidRPr="006B4C11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CA0898">
                              <w:rPr>
                                <w:sz w:val="20"/>
                                <w:szCs w:val="20"/>
                              </w:rPr>
                              <w:t xml:space="preserve">Birthweight </w:t>
                            </w:r>
                            <w:r w:rsidR="00A62409" w:rsidRPr="006B4C11">
                              <w:rPr>
                                <w:sz w:val="20"/>
                                <w:szCs w:val="20"/>
                              </w:rPr>
                              <w:t>reduced</w:t>
                            </w:r>
                            <w:r w:rsidR="00BA1FCA">
                              <w:rPr>
                                <w:sz w:val="20"/>
                                <w:szCs w:val="20"/>
                              </w:rPr>
                              <w:t>.csv</w:t>
                            </w:r>
                            <w:r w:rsidR="006104F0" w:rsidRPr="006B4C11">
                              <w:rPr>
                                <w:sz w:val="20"/>
                                <w:szCs w:val="20"/>
                              </w:rPr>
                              <w:t>’</w:t>
                            </w:r>
                            <w:r w:rsidR="00BF781A">
                              <w:rPr>
                                <w:sz w:val="20"/>
                                <w:szCs w:val="20"/>
                              </w:rPr>
                              <w:t xml:space="preserve"> and the correlation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in R </w:t>
                            </w:r>
                            <w:bookmarkStart w:id="0" w:name="_GoBack"/>
                            <w:bookmarkEnd w:id="0"/>
                            <w:r w:rsidR="00BF781A">
                              <w:rPr>
                                <w:sz w:val="20"/>
                                <w:szCs w:val="20"/>
                              </w:rPr>
                              <w:t>script file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4.8pt;margin-top:19.95pt;width:520.65pt;height:31.9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" filled="f" strokecolor="#d8d8d8 [2732]" strokeweight="2pt">
                <v:textbox>
                  <w:txbxContent>
                    <w:p w14:paraId="31060373" w14:textId="77777777" w:rsidR="00A82EB4" w:rsidRPr="006B4C11" w:rsidRDefault="00A82EB4" w:rsidP="0071142E">
                      <w:pPr>
                        <w:spacing w:after="0"/>
                        <w:jc w:val="center"/>
                        <w:rPr>
                          <w:sz w:val="20"/>
                          <w:szCs w:val="20"/>
                        </w:rPr>
                      </w:pPr>
                      <w:r w:rsidRPr="006B4C11">
                        <w:rPr>
                          <w:sz w:val="20"/>
                          <w:szCs w:val="20"/>
                        </w:rPr>
                        <w:t>The following resources are associated:</w:t>
                      </w:r>
                    </w:p>
                    <w:p w14:paraId="4EBF3169" w14:textId="0FF6C981" w:rsidR="00A82EB4" w:rsidRPr="006B4C11" w:rsidRDefault="00B63249" w:rsidP="0071142E">
                      <w:pPr>
                        <w:spacing w:after="0"/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Scatterplots in R, Regression in R,</w:t>
                      </w:r>
                      <w:r w:rsidR="00CD3E09" w:rsidRPr="006B4C11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6B3470" w:rsidRPr="006B4C11">
                        <w:rPr>
                          <w:sz w:val="20"/>
                          <w:szCs w:val="20"/>
                        </w:rPr>
                        <w:t>dataset</w:t>
                      </w:r>
                      <w:r w:rsidR="006B4C11" w:rsidRPr="006B4C11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CA0898">
                        <w:rPr>
                          <w:sz w:val="20"/>
                          <w:szCs w:val="20"/>
                        </w:rPr>
                        <w:t xml:space="preserve">Birthweight </w:t>
                      </w:r>
                      <w:r w:rsidR="00A62409" w:rsidRPr="006B4C11">
                        <w:rPr>
                          <w:sz w:val="20"/>
                          <w:szCs w:val="20"/>
                        </w:rPr>
                        <w:t>reduced</w:t>
                      </w:r>
                      <w:r w:rsidR="00BA1FCA">
                        <w:rPr>
                          <w:sz w:val="20"/>
                          <w:szCs w:val="20"/>
                        </w:rPr>
                        <w:t>.csv</w:t>
                      </w:r>
                      <w:r w:rsidR="006104F0" w:rsidRPr="006B4C11">
                        <w:rPr>
                          <w:sz w:val="20"/>
                          <w:szCs w:val="20"/>
                        </w:rPr>
                        <w:t>’</w:t>
                      </w:r>
                      <w:r w:rsidR="00BF781A">
                        <w:rPr>
                          <w:sz w:val="20"/>
                          <w:szCs w:val="20"/>
                        </w:rPr>
                        <w:t xml:space="preserve"> and the correlation </w:t>
                      </w:r>
                      <w:r>
                        <w:rPr>
                          <w:sz w:val="20"/>
                          <w:szCs w:val="20"/>
                        </w:rPr>
                        <w:t xml:space="preserve">in R </w:t>
                      </w:r>
                      <w:bookmarkStart w:id="1" w:name="_GoBack"/>
                      <w:bookmarkEnd w:id="1"/>
                      <w:r w:rsidR="00BF781A">
                        <w:rPr>
                          <w:sz w:val="20"/>
                          <w:szCs w:val="20"/>
                        </w:rPr>
                        <w:t>script file</w:t>
                      </w:r>
                    </w:p>
                  </w:txbxContent>
                </v:textbox>
              </v:shape>
            </w:pict>
          </mc:Fallback>
        </mc:AlternateContent>
      </w:r>
      <w:r w:rsidR="0020165F" w:rsidRPr="00843BE6">
        <w:rPr>
          <w:szCs w:val="22"/>
        </w:rPr>
        <w:t>stcp-karadimitriou</w:t>
      </w:r>
      <w:r w:rsidR="009C4F45" w:rsidRPr="00843BE6">
        <w:rPr>
          <w:szCs w:val="22"/>
        </w:rPr>
        <w:t>-</w:t>
      </w:r>
      <w:r w:rsidR="002F711D" w:rsidRPr="00843BE6">
        <w:rPr>
          <w:szCs w:val="22"/>
        </w:rPr>
        <w:t>correlation</w:t>
      </w:r>
      <w:r w:rsidR="008E6A18">
        <w:rPr>
          <w:szCs w:val="22"/>
        </w:rPr>
        <w:t>R</w:t>
      </w:r>
    </w:p>
    <w:p w14:paraId="0F172EA1" w14:textId="7270B4AC" w:rsidR="00A82EB4" w:rsidRPr="00843BE6" w:rsidRDefault="00A82EB4" w:rsidP="00A76DB3">
      <w:pPr>
        <w:rPr>
          <w:szCs w:val="22"/>
        </w:rPr>
      </w:pPr>
    </w:p>
    <w:p w14:paraId="07647EBB" w14:textId="77777777" w:rsidR="00A82EB4" w:rsidRPr="00843BE6" w:rsidRDefault="00A82EB4" w:rsidP="00DB6271">
      <w:pPr>
        <w:spacing w:after="0"/>
        <w:rPr>
          <w:szCs w:val="22"/>
        </w:rPr>
      </w:pPr>
    </w:p>
    <w:p w14:paraId="66F8C8EE" w14:textId="77777777" w:rsidR="0003264D" w:rsidRDefault="0003264D" w:rsidP="009C4F45">
      <w:pPr>
        <w:pStyle w:val="Title2"/>
        <w:rPr>
          <w:szCs w:val="32"/>
        </w:rPr>
      </w:pPr>
    </w:p>
    <w:p w14:paraId="355E6DCD" w14:textId="77777777" w:rsidR="009C4F45" w:rsidRPr="00BF781A" w:rsidRDefault="002F711D" w:rsidP="009C4F45">
      <w:pPr>
        <w:pStyle w:val="Title2"/>
        <w:rPr>
          <w:szCs w:val="32"/>
        </w:rPr>
      </w:pPr>
      <w:r w:rsidRPr="00BF781A">
        <w:rPr>
          <w:szCs w:val="32"/>
        </w:rPr>
        <w:t>Correlation</w:t>
      </w:r>
      <w:r w:rsidR="0020165F" w:rsidRPr="00BF781A">
        <w:rPr>
          <w:szCs w:val="32"/>
        </w:rPr>
        <w:t xml:space="preserve"> in R</w:t>
      </w:r>
    </w:p>
    <w:p w14:paraId="17303FAA" w14:textId="77777777" w:rsidR="00BF781A" w:rsidRPr="00BF781A" w:rsidRDefault="00BF781A" w:rsidP="00BF781A">
      <w:pPr>
        <w:pStyle w:val="Heading20"/>
        <w:rPr>
          <w:szCs w:val="22"/>
        </w:rPr>
      </w:pPr>
      <w:r w:rsidRPr="00BF781A">
        <w:rPr>
          <w:szCs w:val="22"/>
        </w:rPr>
        <w:t xml:space="preserve">Variables: </w:t>
      </w:r>
      <w:r w:rsidRPr="00BF781A">
        <w:rPr>
          <w:b w:val="0"/>
          <w:bCs w:val="0"/>
          <w:szCs w:val="22"/>
        </w:rPr>
        <w:t>Two continuous (scale) variables.</w:t>
      </w:r>
      <w:r w:rsidRPr="00BF781A">
        <w:rPr>
          <w:szCs w:val="22"/>
        </w:rPr>
        <w:t xml:space="preserve"> </w:t>
      </w:r>
    </w:p>
    <w:p w14:paraId="1D0D2101" w14:textId="5EE169AD" w:rsidR="00AC0BCE" w:rsidRPr="00843BE6" w:rsidRDefault="001E0FF4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sz w:val="22"/>
          <w:szCs w:val="22"/>
        </w:rPr>
        <w:t>Common Applications</w:t>
      </w:r>
      <w:r w:rsidRPr="00843BE6">
        <w:rPr>
          <w:b w:val="0"/>
          <w:sz w:val="22"/>
          <w:szCs w:val="22"/>
        </w:rPr>
        <w:t>: Exploring the (linear) relationship between two variables; e.g. as variable X increases does</w:t>
      </w:r>
      <w:r w:rsidR="00BF781A">
        <w:rPr>
          <w:b w:val="0"/>
          <w:sz w:val="22"/>
          <w:szCs w:val="22"/>
        </w:rPr>
        <w:t xml:space="preserve"> variable Y increase or decrease</w:t>
      </w:r>
      <w:r w:rsidRPr="00843BE6">
        <w:rPr>
          <w:b w:val="0"/>
          <w:sz w:val="22"/>
          <w:szCs w:val="22"/>
        </w:rPr>
        <w:t xml:space="preserve">?  </w:t>
      </w:r>
    </w:p>
    <w:p w14:paraId="1BB7F5B6" w14:textId="77777777" w:rsidR="001E0FF4" w:rsidRPr="00843BE6" w:rsidRDefault="001E0FF4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Pearson</w:t>
      </w:r>
      <w:r w:rsidR="00DC4477" w:rsidRPr="00843BE6">
        <w:rPr>
          <w:b w:val="0"/>
          <w:sz w:val="22"/>
          <w:szCs w:val="22"/>
        </w:rPr>
        <w:t>’s</w:t>
      </w:r>
      <w:r w:rsidRPr="00843BE6">
        <w:rPr>
          <w:b w:val="0"/>
          <w:sz w:val="22"/>
          <w:szCs w:val="22"/>
        </w:rPr>
        <w:t xml:space="preserve"> correlation measures the ex</w:t>
      </w:r>
      <w:r w:rsidR="000B79F4" w:rsidRPr="00843BE6">
        <w:rPr>
          <w:b w:val="0"/>
          <w:sz w:val="22"/>
          <w:szCs w:val="22"/>
        </w:rPr>
        <w:t>istence (given by a p-value),</w:t>
      </w:r>
      <w:r w:rsidRPr="00843BE6">
        <w:rPr>
          <w:b w:val="0"/>
          <w:sz w:val="22"/>
          <w:szCs w:val="22"/>
        </w:rPr>
        <w:t xml:space="preserve"> strength </w:t>
      </w:r>
      <w:r w:rsidR="000B79F4" w:rsidRPr="00843BE6">
        <w:rPr>
          <w:b w:val="0"/>
          <w:sz w:val="22"/>
          <w:szCs w:val="22"/>
        </w:rPr>
        <w:t xml:space="preserve">and direction </w:t>
      </w:r>
      <w:r w:rsidRPr="00843BE6">
        <w:rPr>
          <w:b w:val="0"/>
          <w:sz w:val="22"/>
          <w:szCs w:val="22"/>
        </w:rPr>
        <w:t xml:space="preserve">(given by the coefficient </w:t>
      </w:r>
      <w:r w:rsidRPr="00843BE6">
        <w:rPr>
          <w:b w:val="0"/>
          <w:i/>
          <w:sz w:val="22"/>
          <w:szCs w:val="22"/>
        </w:rPr>
        <w:t>r</w:t>
      </w:r>
      <w:r w:rsidRPr="00843BE6">
        <w:rPr>
          <w:b w:val="0"/>
          <w:sz w:val="22"/>
          <w:szCs w:val="22"/>
        </w:rPr>
        <w:t xml:space="preserve"> between -1 and +1) of a linear relationship between two variables. </w:t>
      </w:r>
      <w:r w:rsidR="00405C0F" w:rsidRPr="00843BE6">
        <w:rPr>
          <w:b w:val="0"/>
          <w:sz w:val="22"/>
          <w:szCs w:val="22"/>
        </w:rPr>
        <w:t xml:space="preserve">The exact size of the coefficient is a measure of the strength of the correlation (with 1 being a perfect positive correlation).  </w:t>
      </w:r>
      <w:r w:rsidR="00DC4477" w:rsidRPr="00843BE6">
        <w:rPr>
          <w:b w:val="0"/>
          <w:sz w:val="22"/>
          <w:szCs w:val="22"/>
        </w:rPr>
        <w:t xml:space="preserve">The further away r is from 0, the stronger the relationship.  </w:t>
      </w:r>
      <w:r w:rsidRPr="00843BE6">
        <w:rPr>
          <w:b w:val="0"/>
          <w:sz w:val="22"/>
          <w:szCs w:val="22"/>
        </w:rPr>
        <w:t>If the o</w:t>
      </w:r>
      <w:r w:rsidR="0071142E" w:rsidRPr="00843BE6">
        <w:rPr>
          <w:b w:val="0"/>
          <w:sz w:val="22"/>
          <w:szCs w:val="22"/>
        </w:rPr>
        <w:t>utcome is significant,</w:t>
      </w:r>
      <w:r w:rsidRPr="00843BE6">
        <w:rPr>
          <w:b w:val="0"/>
          <w:sz w:val="22"/>
          <w:szCs w:val="22"/>
        </w:rPr>
        <w:t xml:space="preserve"> con</w:t>
      </w:r>
      <w:r w:rsidR="0071142E" w:rsidRPr="00843BE6">
        <w:rPr>
          <w:b w:val="0"/>
          <w:sz w:val="22"/>
          <w:szCs w:val="22"/>
        </w:rPr>
        <w:t>clude that a correlation exists but use the correlation coefficient to describe the relationship.</w:t>
      </w:r>
    </w:p>
    <w:p w14:paraId="7B5A127E" w14:textId="77777777" w:rsidR="0071142E" w:rsidRPr="00843BE6" w:rsidRDefault="0071142E" w:rsidP="001E0FF4">
      <w:pPr>
        <w:pStyle w:val="Heading20"/>
        <w:spacing w:before="120" w:after="0"/>
        <w:rPr>
          <w:sz w:val="22"/>
          <w:szCs w:val="22"/>
        </w:rPr>
      </w:pPr>
      <w:r w:rsidRPr="00843BE6">
        <w:rPr>
          <w:sz w:val="22"/>
          <w:szCs w:val="22"/>
        </w:rPr>
        <w:t>Guidelines for interpretation of a correlation coefficient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71142E" w:rsidRPr="00843BE6" w14:paraId="5218B11F" w14:textId="77777777" w:rsidTr="0071142E">
        <w:tc>
          <w:tcPr>
            <w:tcW w:w="4927" w:type="dxa"/>
          </w:tcPr>
          <w:p w14:paraId="498461A3" w14:textId="77777777" w:rsidR="0071142E" w:rsidRPr="00843BE6" w:rsidRDefault="0071142E" w:rsidP="0071142E">
            <w:pPr>
              <w:pStyle w:val="Heading20"/>
              <w:spacing w:after="0"/>
              <w:rPr>
                <w:b w:val="0"/>
                <w:sz w:val="22"/>
                <w:szCs w:val="22"/>
              </w:rPr>
            </w:pPr>
            <w:r w:rsidRPr="00843BE6">
              <w:rPr>
                <w:b w:val="0"/>
                <w:sz w:val="22"/>
                <w:szCs w:val="22"/>
              </w:rPr>
              <w:t>Correlation coefficient</w:t>
            </w:r>
          </w:p>
        </w:tc>
        <w:tc>
          <w:tcPr>
            <w:tcW w:w="4927" w:type="dxa"/>
          </w:tcPr>
          <w:p w14:paraId="76A27969" w14:textId="77777777" w:rsidR="0071142E" w:rsidRPr="00843BE6" w:rsidRDefault="0071142E" w:rsidP="0071142E">
            <w:pPr>
              <w:pStyle w:val="Heading20"/>
              <w:spacing w:after="0"/>
              <w:rPr>
                <w:b w:val="0"/>
                <w:sz w:val="22"/>
                <w:szCs w:val="22"/>
              </w:rPr>
            </w:pPr>
            <w:r w:rsidRPr="00843BE6">
              <w:rPr>
                <w:b w:val="0"/>
                <w:sz w:val="22"/>
                <w:szCs w:val="22"/>
              </w:rPr>
              <w:t>Association</w:t>
            </w:r>
          </w:p>
        </w:tc>
      </w:tr>
      <w:tr w:rsidR="0071142E" w:rsidRPr="00843BE6" w14:paraId="09AC49BC" w14:textId="77777777" w:rsidTr="00405C0F">
        <w:trPr>
          <w:trHeight w:val="184"/>
        </w:trPr>
        <w:tc>
          <w:tcPr>
            <w:tcW w:w="4927" w:type="dxa"/>
          </w:tcPr>
          <w:p w14:paraId="184FD565" w14:textId="77777777" w:rsidR="0071142E" w:rsidRPr="00843BE6" w:rsidRDefault="0071142E" w:rsidP="0071142E">
            <w:pPr>
              <w:pStyle w:val="Heading20"/>
              <w:spacing w:after="0"/>
              <w:rPr>
                <w:b w:val="0"/>
                <w:sz w:val="22"/>
                <w:szCs w:val="22"/>
              </w:rPr>
            </w:pPr>
            <w:r w:rsidRPr="00843BE6">
              <w:rPr>
                <w:b w:val="0"/>
                <w:sz w:val="22"/>
                <w:szCs w:val="22"/>
              </w:rPr>
              <w:t>-0.3 &lt; r &lt; 0.3</w:t>
            </w:r>
          </w:p>
        </w:tc>
        <w:tc>
          <w:tcPr>
            <w:tcW w:w="4927" w:type="dxa"/>
          </w:tcPr>
          <w:p w14:paraId="49BA4315" w14:textId="77777777" w:rsidR="0071142E" w:rsidRPr="00843BE6" w:rsidRDefault="0071142E" w:rsidP="0071142E">
            <w:pPr>
              <w:pStyle w:val="Heading20"/>
              <w:spacing w:after="0"/>
              <w:rPr>
                <w:b w:val="0"/>
                <w:sz w:val="22"/>
                <w:szCs w:val="22"/>
              </w:rPr>
            </w:pPr>
            <w:r w:rsidRPr="00843BE6">
              <w:rPr>
                <w:b w:val="0"/>
                <w:sz w:val="22"/>
                <w:szCs w:val="22"/>
              </w:rPr>
              <w:t>Weak</w:t>
            </w:r>
          </w:p>
        </w:tc>
      </w:tr>
      <w:tr w:rsidR="0071142E" w:rsidRPr="00843BE6" w14:paraId="5E536979" w14:textId="77777777" w:rsidTr="0071142E">
        <w:tc>
          <w:tcPr>
            <w:tcW w:w="4927" w:type="dxa"/>
          </w:tcPr>
          <w:p w14:paraId="31956141" w14:textId="77777777" w:rsidR="0071142E" w:rsidRPr="00843BE6" w:rsidRDefault="0071142E" w:rsidP="0071142E">
            <w:pPr>
              <w:pStyle w:val="Heading20"/>
              <w:spacing w:after="0"/>
              <w:rPr>
                <w:b w:val="0"/>
                <w:sz w:val="22"/>
                <w:szCs w:val="22"/>
              </w:rPr>
            </w:pPr>
            <w:r w:rsidRPr="00843BE6">
              <w:rPr>
                <w:b w:val="0"/>
                <w:sz w:val="22"/>
                <w:szCs w:val="22"/>
              </w:rPr>
              <w:t>-0.5 to -0.3          or     0.3 to 0.5</w:t>
            </w:r>
          </w:p>
        </w:tc>
        <w:tc>
          <w:tcPr>
            <w:tcW w:w="4927" w:type="dxa"/>
          </w:tcPr>
          <w:p w14:paraId="4AC0B7AE" w14:textId="77777777" w:rsidR="0071142E" w:rsidRPr="00843BE6" w:rsidRDefault="0071142E" w:rsidP="0071142E">
            <w:pPr>
              <w:pStyle w:val="Heading20"/>
              <w:spacing w:after="0"/>
              <w:rPr>
                <w:b w:val="0"/>
                <w:sz w:val="22"/>
                <w:szCs w:val="22"/>
              </w:rPr>
            </w:pPr>
            <w:r w:rsidRPr="00843BE6">
              <w:rPr>
                <w:b w:val="0"/>
                <w:sz w:val="22"/>
                <w:szCs w:val="22"/>
              </w:rPr>
              <w:t>Moderate</w:t>
            </w:r>
          </w:p>
        </w:tc>
      </w:tr>
      <w:tr w:rsidR="0071142E" w:rsidRPr="00843BE6" w14:paraId="74795FB4" w14:textId="77777777" w:rsidTr="0071142E">
        <w:tc>
          <w:tcPr>
            <w:tcW w:w="4927" w:type="dxa"/>
          </w:tcPr>
          <w:p w14:paraId="410229F0" w14:textId="77777777" w:rsidR="0071142E" w:rsidRPr="00843BE6" w:rsidRDefault="0071142E" w:rsidP="0071142E">
            <w:pPr>
              <w:pStyle w:val="Heading20"/>
              <w:spacing w:after="0"/>
              <w:rPr>
                <w:b w:val="0"/>
                <w:sz w:val="22"/>
                <w:szCs w:val="22"/>
              </w:rPr>
            </w:pPr>
            <w:r w:rsidRPr="00843BE6">
              <w:rPr>
                <w:b w:val="0"/>
                <w:sz w:val="22"/>
                <w:szCs w:val="22"/>
              </w:rPr>
              <w:t>-0.9 to -0.5          or     0.5 to 0.9</w:t>
            </w:r>
          </w:p>
        </w:tc>
        <w:tc>
          <w:tcPr>
            <w:tcW w:w="4927" w:type="dxa"/>
          </w:tcPr>
          <w:p w14:paraId="0B0FB402" w14:textId="77777777" w:rsidR="0071142E" w:rsidRPr="00843BE6" w:rsidRDefault="0071142E" w:rsidP="0071142E">
            <w:pPr>
              <w:pStyle w:val="Heading20"/>
              <w:spacing w:after="0"/>
              <w:rPr>
                <w:b w:val="0"/>
                <w:sz w:val="22"/>
                <w:szCs w:val="22"/>
              </w:rPr>
            </w:pPr>
            <w:r w:rsidRPr="00843BE6">
              <w:rPr>
                <w:b w:val="0"/>
                <w:sz w:val="22"/>
                <w:szCs w:val="22"/>
              </w:rPr>
              <w:t>Strong</w:t>
            </w:r>
          </w:p>
        </w:tc>
      </w:tr>
      <w:tr w:rsidR="0071142E" w:rsidRPr="00843BE6" w14:paraId="33D3C444" w14:textId="77777777" w:rsidTr="0071142E">
        <w:tc>
          <w:tcPr>
            <w:tcW w:w="4927" w:type="dxa"/>
          </w:tcPr>
          <w:p w14:paraId="6F597852" w14:textId="77777777" w:rsidR="0071142E" w:rsidRPr="00843BE6" w:rsidRDefault="0071142E" w:rsidP="0071142E">
            <w:pPr>
              <w:pStyle w:val="Heading20"/>
              <w:spacing w:after="0"/>
              <w:rPr>
                <w:b w:val="0"/>
                <w:sz w:val="22"/>
                <w:szCs w:val="22"/>
              </w:rPr>
            </w:pPr>
            <w:r w:rsidRPr="00843BE6">
              <w:rPr>
                <w:b w:val="0"/>
                <w:sz w:val="22"/>
                <w:szCs w:val="22"/>
              </w:rPr>
              <w:t xml:space="preserve">   -1 to -0.9          or     0.9 to 1</w:t>
            </w:r>
          </w:p>
        </w:tc>
        <w:tc>
          <w:tcPr>
            <w:tcW w:w="4927" w:type="dxa"/>
          </w:tcPr>
          <w:p w14:paraId="5669CC69" w14:textId="77777777" w:rsidR="0071142E" w:rsidRPr="00843BE6" w:rsidRDefault="0071142E" w:rsidP="0071142E">
            <w:pPr>
              <w:pStyle w:val="Heading20"/>
              <w:spacing w:after="0"/>
              <w:rPr>
                <w:b w:val="0"/>
                <w:sz w:val="22"/>
                <w:szCs w:val="22"/>
              </w:rPr>
            </w:pPr>
            <w:r w:rsidRPr="00843BE6">
              <w:rPr>
                <w:b w:val="0"/>
                <w:sz w:val="22"/>
                <w:szCs w:val="22"/>
              </w:rPr>
              <w:t>Very strong</w:t>
            </w:r>
          </w:p>
        </w:tc>
      </w:tr>
    </w:tbl>
    <w:p w14:paraId="5E1D42A9" w14:textId="77777777" w:rsidR="00843BE6" w:rsidRDefault="00843BE6" w:rsidP="001E0FF4">
      <w:pPr>
        <w:pStyle w:val="Heading20"/>
        <w:spacing w:before="120" w:after="0"/>
        <w:rPr>
          <w:sz w:val="22"/>
          <w:szCs w:val="22"/>
        </w:rPr>
      </w:pPr>
    </w:p>
    <w:p w14:paraId="2393450F" w14:textId="3EFA2FAF" w:rsidR="001E0FF4" w:rsidRPr="00843BE6" w:rsidRDefault="00BF781A" w:rsidP="00BF781A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noProof/>
          <w:sz w:val="22"/>
          <w:szCs w:val="22"/>
          <w:lang w:eastAsia="en-GB"/>
        </w:rPr>
        <w:drawing>
          <wp:anchor distT="0" distB="0" distL="114300" distR="114300" simplePos="0" relativeHeight="251710464" behindDoc="0" locked="0" layoutInCell="1" allowOverlap="1" wp14:anchorId="1F254D77" wp14:editId="58033017">
            <wp:simplePos x="0" y="0"/>
            <wp:positionH relativeFrom="column">
              <wp:posOffset>4641850</wp:posOffset>
            </wp:positionH>
            <wp:positionV relativeFrom="paragraph">
              <wp:posOffset>38100</wp:posOffset>
            </wp:positionV>
            <wp:extent cx="1341755" cy="647700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0065"/>
                    <a:stretch/>
                  </pic:blipFill>
                  <pic:spPr bwMode="auto">
                    <a:xfrm>
                      <a:off x="0" y="0"/>
                      <a:ext cx="134175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0FF4" w:rsidRPr="00843BE6">
        <w:rPr>
          <w:sz w:val="22"/>
          <w:szCs w:val="22"/>
        </w:rPr>
        <w:t>Data:</w:t>
      </w:r>
      <w:r w:rsidR="001E0FF4" w:rsidRPr="00843BE6">
        <w:rPr>
          <w:b w:val="0"/>
          <w:sz w:val="22"/>
          <w:szCs w:val="22"/>
        </w:rPr>
        <w:t xml:space="preserve"> The data set ‘</w:t>
      </w:r>
      <w:r w:rsidR="001E0FF4" w:rsidRPr="00BF781A">
        <w:rPr>
          <w:b w:val="0"/>
          <w:i/>
          <w:iCs/>
          <w:sz w:val="22"/>
          <w:szCs w:val="22"/>
        </w:rPr>
        <w:t>Birthweight reduced.csv’</w:t>
      </w:r>
      <w:r w:rsidR="001E0FF4" w:rsidRPr="00843BE6">
        <w:rPr>
          <w:b w:val="0"/>
          <w:sz w:val="22"/>
          <w:szCs w:val="22"/>
        </w:rPr>
        <w:t xml:space="preserve"> contains details of 42 babies and their</w:t>
      </w:r>
      <w:r>
        <w:rPr>
          <w:b w:val="0"/>
          <w:sz w:val="22"/>
          <w:szCs w:val="22"/>
        </w:rPr>
        <w:t xml:space="preserve"> parents at birth.  The question of interest here is whether</w:t>
      </w:r>
      <w:r w:rsidR="001E0FF4" w:rsidRPr="00843BE6">
        <w:rPr>
          <w:b w:val="0"/>
          <w:sz w:val="22"/>
          <w:szCs w:val="22"/>
        </w:rPr>
        <w:t xml:space="preserve"> Birth weight (lbs) and gestational age of the baby at birth (in weeks) </w:t>
      </w:r>
      <w:r>
        <w:rPr>
          <w:b w:val="0"/>
          <w:sz w:val="22"/>
          <w:szCs w:val="22"/>
        </w:rPr>
        <w:t>are related.</w:t>
      </w:r>
    </w:p>
    <w:p w14:paraId="63CD06FF" w14:textId="553DCD4F" w:rsidR="001E0FF4" w:rsidRPr="00843BE6" w:rsidRDefault="001E0FF4" w:rsidP="001E0FF4">
      <w:pPr>
        <w:pStyle w:val="Heading20"/>
        <w:spacing w:before="120" w:after="0"/>
        <w:rPr>
          <w:b w:val="0"/>
          <w:sz w:val="22"/>
          <w:szCs w:val="22"/>
        </w:rPr>
      </w:pPr>
    </w:p>
    <w:p w14:paraId="45CC9079" w14:textId="77777777" w:rsidR="001E0FF4" w:rsidRPr="00843BE6" w:rsidRDefault="001E0FF4" w:rsidP="001E0FF4">
      <w:pPr>
        <w:pStyle w:val="Heading20"/>
        <w:spacing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Open the birthweight reduced dataset from</w:t>
      </w:r>
      <w:r w:rsidR="00AC0BCE" w:rsidRPr="00843BE6">
        <w:rPr>
          <w:b w:val="0"/>
          <w:sz w:val="22"/>
          <w:szCs w:val="22"/>
        </w:rPr>
        <w:t xml:space="preserve"> a csv file,</w:t>
      </w:r>
      <w:r w:rsidRPr="00843BE6">
        <w:rPr>
          <w:b w:val="0"/>
          <w:sz w:val="22"/>
          <w:szCs w:val="22"/>
        </w:rPr>
        <w:t xml:space="preserve"> call it </w:t>
      </w:r>
      <w:proofErr w:type="spellStart"/>
      <w:r w:rsidRPr="00843BE6">
        <w:rPr>
          <w:b w:val="0"/>
          <w:sz w:val="22"/>
          <w:szCs w:val="22"/>
        </w:rPr>
        <w:t>birthweightR</w:t>
      </w:r>
      <w:proofErr w:type="spellEnd"/>
      <w:r w:rsidRPr="00843BE6">
        <w:rPr>
          <w:b w:val="0"/>
          <w:sz w:val="22"/>
          <w:szCs w:val="22"/>
        </w:rPr>
        <w:t xml:space="preserve"> </w:t>
      </w:r>
      <w:r w:rsidR="00AC0BCE" w:rsidRPr="00843BE6">
        <w:rPr>
          <w:b w:val="0"/>
          <w:sz w:val="22"/>
          <w:szCs w:val="22"/>
        </w:rPr>
        <w:t>and</w:t>
      </w:r>
      <w:r w:rsidRPr="00843BE6">
        <w:rPr>
          <w:b w:val="0"/>
          <w:sz w:val="22"/>
          <w:szCs w:val="22"/>
        </w:rPr>
        <w:t xml:space="preserve"> attach the data so just the variable name is needed in commands.</w:t>
      </w:r>
    </w:p>
    <w:p w14:paraId="53CF4F8B" w14:textId="75039B0B" w:rsidR="001E0FF4" w:rsidRPr="00843BE6" w:rsidRDefault="001E0FF4" w:rsidP="00BF781A">
      <w:pPr>
        <w:pStyle w:val="Heading20"/>
        <w:spacing w:after="0"/>
        <w:rPr>
          <w:rFonts w:ascii="Courier New" w:hAnsi="Courier New" w:cs="Courier New"/>
          <w:b w:val="0"/>
          <w:sz w:val="22"/>
          <w:szCs w:val="22"/>
        </w:rPr>
      </w:pPr>
      <w:proofErr w:type="spellStart"/>
      <w:proofErr w:type="gramStart"/>
      <w:r w:rsidRPr="00843BE6">
        <w:rPr>
          <w:rFonts w:ascii="Courier New" w:hAnsi="Courier New" w:cs="Courier New"/>
          <w:b w:val="0"/>
          <w:sz w:val="22"/>
          <w:szCs w:val="22"/>
        </w:rPr>
        <w:t>birthweightR</w:t>
      </w:r>
      <w:proofErr w:type="spellEnd"/>
      <w:proofErr w:type="gramEnd"/>
      <w:r w:rsidRPr="00843BE6">
        <w:rPr>
          <w:rFonts w:ascii="Courier New" w:hAnsi="Courier New" w:cs="Courier New"/>
          <w:b w:val="0"/>
          <w:sz w:val="22"/>
          <w:szCs w:val="22"/>
        </w:rPr>
        <w:t>&lt;-read.csv("D:\\Birt</w:t>
      </w:r>
      <w:r w:rsidR="00BF781A">
        <w:rPr>
          <w:rFonts w:ascii="Courier New" w:hAnsi="Courier New" w:cs="Courier New"/>
          <w:b w:val="0"/>
          <w:sz w:val="22"/>
          <w:szCs w:val="22"/>
        </w:rPr>
        <w:t xml:space="preserve">hweight </w:t>
      </w:r>
      <w:proofErr w:type="spellStart"/>
      <w:r w:rsidR="00BF781A">
        <w:rPr>
          <w:rFonts w:ascii="Courier New" w:hAnsi="Courier New" w:cs="Courier New"/>
          <w:b w:val="0"/>
          <w:sz w:val="22"/>
          <w:szCs w:val="22"/>
        </w:rPr>
        <w:t>reduced.csv",header</w:t>
      </w:r>
      <w:proofErr w:type="spellEnd"/>
      <w:r w:rsidR="00BF781A">
        <w:rPr>
          <w:rFonts w:ascii="Courier New" w:hAnsi="Courier New" w:cs="Courier New"/>
          <w:b w:val="0"/>
          <w:sz w:val="22"/>
          <w:szCs w:val="22"/>
        </w:rPr>
        <w:t>=T)</w:t>
      </w:r>
    </w:p>
    <w:p w14:paraId="532B5C50" w14:textId="77777777" w:rsidR="001E0FF4" w:rsidRPr="00843BE6" w:rsidRDefault="001E0FF4" w:rsidP="001E0FF4">
      <w:pPr>
        <w:pStyle w:val="Heading20"/>
        <w:spacing w:after="0"/>
        <w:rPr>
          <w:rFonts w:ascii="Courier New" w:hAnsi="Courier New" w:cs="Courier New"/>
          <w:b w:val="0"/>
          <w:sz w:val="22"/>
          <w:szCs w:val="22"/>
        </w:rPr>
      </w:pPr>
      <w:proofErr w:type="gramStart"/>
      <w:r w:rsidRPr="00843BE6">
        <w:rPr>
          <w:rFonts w:ascii="Courier New" w:hAnsi="Courier New" w:cs="Courier New"/>
          <w:b w:val="0"/>
          <w:sz w:val="22"/>
          <w:szCs w:val="22"/>
        </w:rPr>
        <w:t>attach(</w:t>
      </w:r>
      <w:proofErr w:type="spellStart"/>
      <w:proofErr w:type="gramEnd"/>
      <w:r w:rsidRPr="00843BE6">
        <w:rPr>
          <w:rFonts w:ascii="Courier New" w:hAnsi="Courier New" w:cs="Courier New"/>
          <w:b w:val="0"/>
          <w:sz w:val="22"/>
          <w:szCs w:val="22"/>
        </w:rPr>
        <w:t>birthweightR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 xml:space="preserve">) </w:t>
      </w:r>
    </w:p>
    <w:p w14:paraId="41815A94" w14:textId="77777777" w:rsidR="001E0FF4" w:rsidRPr="00843BE6" w:rsidRDefault="001E0FF4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 xml:space="preserve">Research question: Is there a relationship between </w:t>
      </w:r>
      <w:r w:rsidR="00AC0BCE" w:rsidRPr="00843BE6">
        <w:rPr>
          <w:b w:val="0"/>
          <w:sz w:val="22"/>
          <w:szCs w:val="22"/>
        </w:rPr>
        <w:t>gestational age and birthweight</w:t>
      </w:r>
      <w:r w:rsidRPr="00843BE6">
        <w:rPr>
          <w:b w:val="0"/>
          <w:sz w:val="22"/>
          <w:szCs w:val="22"/>
        </w:rPr>
        <w:t>?</w:t>
      </w:r>
    </w:p>
    <w:p w14:paraId="5A5698B8" w14:textId="77777777" w:rsidR="00CB23A7" w:rsidRDefault="00AC0BCE" w:rsidP="00DC4477">
      <w:pPr>
        <w:pStyle w:val="Heading20"/>
        <w:spacing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Null Hypothesi</w:t>
      </w:r>
      <w:r w:rsidR="001E0FF4" w:rsidRPr="00843BE6">
        <w:rPr>
          <w:b w:val="0"/>
          <w:sz w:val="22"/>
          <w:szCs w:val="22"/>
        </w:rPr>
        <w:t>s:</w:t>
      </w:r>
      <w:r w:rsidRPr="00843BE6">
        <w:rPr>
          <w:b w:val="0"/>
          <w:sz w:val="22"/>
          <w:szCs w:val="22"/>
        </w:rPr>
        <w:t xml:space="preserve"> (</w:t>
      </w:r>
      <w:r w:rsidR="001E0FF4" w:rsidRPr="00843BE6">
        <w:rPr>
          <w:b w:val="0"/>
          <w:sz w:val="22"/>
          <w:szCs w:val="22"/>
        </w:rPr>
        <w:t>H</w:t>
      </w:r>
      <w:r w:rsidR="001E0FF4" w:rsidRPr="00843BE6">
        <w:rPr>
          <w:b w:val="0"/>
          <w:sz w:val="22"/>
          <w:szCs w:val="22"/>
          <w:vertAlign w:val="subscript"/>
        </w:rPr>
        <w:t>0</w:t>
      </w:r>
      <w:r w:rsidRPr="00843BE6">
        <w:rPr>
          <w:b w:val="0"/>
          <w:sz w:val="22"/>
          <w:szCs w:val="22"/>
        </w:rPr>
        <w:t>)</w:t>
      </w:r>
      <w:r w:rsidR="001E0FF4" w:rsidRPr="00843BE6">
        <w:rPr>
          <w:b w:val="0"/>
          <w:sz w:val="22"/>
          <w:szCs w:val="22"/>
        </w:rPr>
        <w:t xml:space="preserve">: There is no correlation between </w:t>
      </w:r>
      <w:r w:rsidRPr="00843BE6">
        <w:rPr>
          <w:b w:val="0"/>
          <w:sz w:val="22"/>
          <w:szCs w:val="22"/>
        </w:rPr>
        <w:t>gestational age and birthweight</w:t>
      </w:r>
      <w:r w:rsidR="001E0FF4" w:rsidRPr="00843BE6">
        <w:rPr>
          <w:b w:val="0"/>
          <w:sz w:val="22"/>
          <w:szCs w:val="22"/>
        </w:rPr>
        <w:t xml:space="preserve"> </w:t>
      </w:r>
    </w:p>
    <w:p w14:paraId="1A7CC0BA" w14:textId="472DA342" w:rsidR="001E0FF4" w:rsidRPr="00843BE6" w:rsidRDefault="001E0FF4" w:rsidP="00DC4477">
      <w:pPr>
        <w:pStyle w:val="Heading20"/>
        <w:spacing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(</w:t>
      </w:r>
      <w:proofErr w:type="gramStart"/>
      <w:r w:rsidRPr="00843BE6">
        <w:rPr>
          <w:b w:val="0"/>
          <w:sz w:val="22"/>
          <w:szCs w:val="22"/>
        </w:rPr>
        <w:t>equivalent</w:t>
      </w:r>
      <w:proofErr w:type="gramEnd"/>
      <w:r w:rsidRPr="00843BE6">
        <w:rPr>
          <w:b w:val="0"/>
          <w:sz w:val="22"/>
          <w:szCs w:val="22"/>
        </w:rPr>
        <w:t xml:space="preserve"> to saying r = 0)</w:t>
      </w:r>
    </w:p>
    <w:p w14:paraId="3CDD01B4" w14:textId="77777777" w:rsidR="00CB23A7" w:rsidRDefault="00AC0BCE" w:rsidP="00DC4477">
      <w:pPr>
        <w:pStyle w:val="Heading20"/>
        <w:spacing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Alternative hypothesis (</w:t>
      </w:r>
      <w:r w:rsidR="001E0FF4" w:rsidRPr="00843BE6">
        <w:rPr>
          <w:b w:val="0"/>
          <w:sz w:val="22"/>
          <w:szCs w:val="22"/>
        </w:rPr>
        <w:t>H</w:t>
      </w:r>
      <w:r w:rsidR="001E0FF4" w:rsidRPr="00843BE6">
        <w:rPr>
          <w:b w:val="0"/>
          <w:sz w:val="22"/>
          <w:szCs w:val="22"/>
          <w:vertAlign w:val="subscript"/>
        </w:rPr>
        <w:t>1</w:t>
      </w:r>
      <w:r w:rsidRPr="00843BE6">
        <w:rPr>
          <w:b w:val="0"/>
          <w:sz w:val="22"/>
          <w:szCs w:val="22"/>
        </w:rPr>
        <w:t>)</w:t>
      </w:r>
      <w:r w:rsidR="001E0FF4" w:rsidRPr="00843BE6">
        <w:rPr>
          <w:b w:val="0"/>
          <w:sz w:val="22"/>
          <w:szCs w:val="22"/>
        </w:rPr>
        <w:t xml:space="preserve">: There is a correlation </w:t>
      </w:r>
      <w:r w:rsidRPr="00843BE6">
        <w:rPr>
          <w:b w:val="0"/>
          <w:sz w:val="22"/>
          <w:szCs w:val="22"/>
        </w:rPr>
        <w:t xml:space="preserve">gestational age and birthweight </w:t>
      </w:r>
    </w:p>
    <w:p w14:paraId="3EFA54B2" w14:textId="0597315C" w:rsidR="00C17374" w:rsidRPr="00843BE6" w:rsidRDefault="00AC0BCE" w:rsidP="00DC4477">
      <w:pPr>
        <w:pStyle w:val="Heading20"/>
        <w:spacing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(</w:t>
      </w:r>
      <w:proofErr w:type="gramStart"/>
      <w:r w:rsidRPr="00843BE6">
        <w:rPr>
          <w:b w:val="0"/>
          <w:sz w:val="22"/>
          <w:szCs w:val="22"/>
        </w:rPr>
        <w:t>equivalent</w:t>
      </w:r>
      <w:proofErr w:type="gramEnd"/>
      <w:r w:rsidRPr="00843BE6">
        <w:rPr>
          <w:b w:val="0"/>
          <w:sz w:val="22"/>
          <w:szCs w:val="22"/>
        </w:rPr>
        <w:t xml:space="preserve"> to saying r ≠ 0).</w:t>
      </w:r>
    </w:p>
    <w:p w14:paraId="144D372B" w14:textId="77777777" w:rsidR="00CB23A7" w:rsidRDefault="00CB23A7" w:rsidP="001E0FF4">
      <w:pPr>
        <w:pStyle w:val="Heading20"/>
        <w:spacing w:before="120" w:after="0"/>
        <w:rPr>
          <w:sz w:val="22"/>
          <w:szCs w:val="22"/>
        </w:rPr>
      </w:pPr>
    </w:p>
    <w:p w14:paraId="24900230" w14:textId="77777777" w:rsidR="00405C0F" w:rsidRPr="00843BE6" w:rsidRDefault="00405C0F" w:rsidP="001E0FF4">
      <w:pPr>
        <w:pStyle w:val="Heading20"/>
        <w:spacing w:before="120" w:after="0"/>
        <w:rPr>
          <w:sz w:val="22"/>
          <w:szCs w:val="22"/>
        </w:rPr>
      </w:pPr>
      <w:r w:rsidRPr="00843BE6">
        <w:rPr>
          <w:sz w:val="22"/>
          <w:szCs w:val="22"/>
        </w:rPr>
        <w:lastRenderedPageBreak/>
        <w:t>Assumptions for correlation</w:t>
      </w:r>
    </w:p>
    <w:tbl>
      <w:tblPr>
        <w:tblStyle w:val="TableGrid"/>
        <w:tblW w:w="10173" w:type="dxa"/>
        <w:tblLook w:val="04A0" w:firstRow="1" w:lastRow="0" w:firstColumn="1" w:lastColumn="0" w:noHBand="0" w:noVBand="1"/>
      </w:tblPr>
      <w:tblGrid>
        <w:gridCol w:w="2235"/>
        <w:gridCol w:w="5244"/>
        <w:gridCol w:w="2694"/>
      </w:tblGrid>
      <w:tr w:rsidR="00405C0F" w:rsidRPr="00843BE6" w14:paraId="37096722" w14:textId="77777777" w:rsidTr="00405C0F">
        <w:tc>
          <w:tcPr>
            <w:tcW w:w="2235" w:type="dxa"/>
          </w:tcPr>
          <w:p w14:paraId="43B0B6E4" w14:textId="77777777" w:rsidR="00405C0F" w:rsidRPr="00843BE6" w:rsidRDefault="00405C0F" w:rsidP="003A4818">
            <w:pPr>
              <w:autoSpaceDE w:val="0"/>
              <w:autoSpaceDN w:val="0"/>
              <w:adjustRightInd w:val="0"/>
              <w:spacing w:after="0"/>
              <w:rPr>
                <w:b/>
                <w:szCs w:val="22"/>
              </w:rPr>
            </w:pPr>
            <w:r w:rsidRPr="00843BE6">
              <w:rPr>
                <w:b/>
                <w:szCs w:val="22"/>
              </w:rPr>
              <w:t>Assumptions</w:t>
            </w:r>
          </w:p>
        </w:tc>
        <w:tc>
          <w:tcPr>
            <w:tcW w:w="5244" w:type="dxa"/>
          </w:tcPr>
          <w:p w14:paraId="6D651F4B" w14:textId="77777777" w:rsidR="00405C0F" w:rsidRPr="00843BE6" w:rsidRDefault="00405C0F" w:rsidP="003A4818">
            <w:pPr>
              <w:autoSpaceDE w:val="0"/>
              <w:autoSpaceDN w:val="0"/>
              <w:adjustRightInd w:val="0"/>
              <w:spacing w:after="0"/>
              <w:rPr>
                <w:b/>
                <w:szCs w:val="22"/>
              </w:rPr>
            </w:pPr>
            <w:r w:rsidRPr="00843BE6">
              <w:rPr>
                <w:b/>
                <w:szCs w:val="22"/>
              </w:rPr>
              <w:t>How to check</w:t>
            </w:r>
          </w:p>
        </w:tc>
        <w:tc>
          <w:tcPr>
            <w:tcW w:w="2694" w:type="dxa"/>
          </w:tcPr>
          <w:p w14:paraId="5B6E719C" w14:textId="77777777" w:rsidR="00405C0F" w:rsidRPr="00843BE6" w:rsidRDefault="00405C0F" w:rsidP="003A4818">
            <w:pPr>
              <w:autoSpaceDE w:val="0"/>
              <w:autoSpaceDN w:val="0"/>
              <w:adjustRightInd w:val="0"/>
              <w:spacing w:after="0"/>
              <w:rPr>
                <w:b/>
                <w:szCs w:val="22"/>
              </w:rPr>
            </w:pPr>
            <w:r w:rsidRPr="00843BE6">
              <w:rPr>
                <w:b/>
                <w:szCs w:val="22"/>
              </w:rPr>
              <w:t>What to do if assumption is not met</w:t>
            </w:r>
          </w:p>
        </w:tc>
      </w:tr>
      <w:tr w:rsidR="00405C0F" w:rsidRPr="00843BE6" w14:paraId="31B34B3C" w14:textId="77777777" w:rsidTr="00405C0F">
        <w:tc>
          <w:tcPr>
            <w:tcW w:w="2235" w:type="dxa"/>
          </w:tcPr>
          <w:p w14:paraId="7EC647AF" w14:textId="77777777" w:rsidR="00405C0F" w:rsidRPr="00843BE6" w:rsidRDefault="00405C0F" w:rsidP="003A4818">
            <w:pPr>
              <w:autoSpaceDE w:val="0"/>
              <w:autoSpaceDN w:val="0"/>
              <w:adjustRightInd w:val="0"/>
              <w:spacing w:after="0"/>
              <w:rPr>
                <w:szCs w:val="22"/>
              </w:rPr>
            </w:pPr>
            <w:r w:rsidRPr="00843BE6">
              <w:rPr>
                <w:szCs w:val="22"/>
              </w:rPr>
              <w:t xml:space="preserve">Linearly related </w:t>
            </w:r>
            <w:r w:rsidR="00F72398" w:rsidRPr="00843BE6">
              <w:rPr>
                <w:szCs w:val="22"/>
              </w:rPr>
              <w:t xml:space="preserve">continuous  </w:t>
            </w:r>
            <w:r w:rsidRPr="00843BE6">
              <w:rPr>
                <w:szCs w:val="22"/>
              </w:rPr>
              <w:t>variables</w:t>
            </w:r>
          </w:p>
        </w:tc>
        <w:tc>
          <w:tcPr>
            <w:tcW w:w="5244" w:type="dxa"/>
          </w:tcPr>
          <w:p w14:paraId="17B8F798" w14:textId="77777777" w:rsidR="00405C0F" w:rsidRPr="00843BE6" w:rsidRDefault="00F72398" w:rsidP="003A4818">
            <w:pPr>
              <w:autoSpaceDE w:val="0"/>
              <w:autoSpaceDN w:val="0"/>
              <w:adjustRightInd w:val="0"/>
              <w:spacing w:after="0"/>
              <w:rPr>
                <w:szCs w:val="22"/>
              </w:rPr>
            </w:pPr>
            <w:r w:rsidRPr="00843BE6">
              <w:rPr>
                <w:noProof/>
                <w:szCs w:val="22"/>
                <w:lang w:eastAsia="en-GB"/>
              </w:rPr>
              <w:drawing>
                <wp:anchor distT="0" distB="0" distL="114300" distR="114300" simplePos="0" relativeHeight="251708416" behindDoc="0" locked="0" layoutInCell="1" allowOverlap="1" wp14:anchorId="523DDB07" wp14:editId="2A0888CA">
                  <wp:simplePos x="0" y="0"/>
                  <wp:positionH relativeFrom="column">
                    <wp:posOffset>2304415</wp:posOffset>
                  </wp:positionH>
                  <wp:positionV relativeFrom="paragraph">
                    <wp:posOffset>3810</wp:posOffset>
                  </wp:positionV>
                  <wp:extent cx="871855" cy="664210"/>
                  <wp:effectExtent l="0" t="0" r="4445" b="2540"/>
                  <wp:wrapSquare wrapText="bothSides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1855" cy="6642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05C0F" w:rsidRPr="00843BE6">
              <w:rPr>
                <w:szCs w:val="22"/>
              </w:rPr>
              <w:t xml:space="preserve">Scatter plot of two variables.  This is an example of a non-linear relationship </w:t>
            </w:r>
          </w:p>
        </w:tc>
        <w:tc>
          <w:tcPr>
            <w:tcW w:w="2694" w:type="dxa"/>
          </w:tcPr>
          <w:p w14:paraId="2DFF2ECD" w14:textId="77777777" w:rsidR="00405C0F" w:rsidRPr="00843BE6" w:rsidRDefault="00405C0F" w:rsidP="003A4818">
            <w:pPr>
              <w:autoSpaceDE w:val="0"/>
              <w:autoSpaceDN w:val="0"/>
              <w:adjustRightInd w:val="0"/>
              <w:spacing w:after="0"/>
              <w:rPr>
                <w:szCs w:val="22"/>
              </w:rPr>
            </w:pPr>
            <w:r w:rsidRPr="00843BE6">
              <w:rPr>
                <w:szCs w:val="22"/>
              </w:rPr>
              <w:t>Transform data</w:t>
            </w:r>
          </w:p>
        </w:tc>
      </w:tr>
      <w:tr w:rsidR="00405C0F" w:rsidRPr="00843BE6" w14:paraId="0A4B5768" w14:textId="77777777" w:rsidTr="00405C0F">
        <w:tc>
          <w:tcPr>
            <w:tcW w:w="2235" w:type="dxa"/>
          </w:tcPr>
          <w:p w14:paraId="465A11B1" w14:textId="77777777" w:rsidR="00405C0F" w:rsidRPr="00843BE6" w:rsidRDefault="00405C0F" w:rsidP="003A4818">
            <w:pPr>
              <w:autoSpaceDE w:val="0"/>
              <w:autoSpaceDN w:val="0"/>
              <w:adjustRightInd w:val="0"/>
              <w:spacing w:after="0"/>
              <w:rPr>
                <w:szCs w:val="22"/>
              </w:rPr>
            </w:pPr>
            <w:r w:rsidRPr="00843BE6">
              <w:rPr>
                <w:szCs w:val="22"/>
              </w:rPr>
              <w:t>Both variables are  normally distributed</w:t>
            </w:r>
          </w:p>
        </w:tc>
        <w:tc>
          <w:tcPr>
            <w:tcW w:w="5244" w:type="dxa"/>
          </w:tcPr>
          <w:p w14:paraId="0865856D" w14:textId="77777777" w:rsidR="00405C0F" w:rsidRPr="00843BE6" w:rsidRDefault="00405C0F" w:rsidP="003A4818">
            <w:pPr>
              <w:autoSpaceDE w:val="0"/>
              <w:autoSpaceDN w:val="0"/>
              <w:adjustRightInd w:val="0"/>
              <w:spacing w:after="0"/>
              <w:rPr>
                <w:szCs w:val="22"/>
              </w:rPr>
            </w:pPr>
            <w:r w:rsidRPr="00843BE6">
              <w:rPr>
                <w:noProof/>
                <w:szCs w:val="22"/>
                <w:lang w:eastAsia="en-GB"/>
              </w:rPr>
              <w:drawing>
                <wp:anchor distT="0" distB="0" distL="114300" distR="114300" simplePos="0" relativeHeight="251707392" behindDoc="0" locked="0" layoutInCell="1" allowOverlap="1" wp14:anchorId="247480C8" wp14:editId="247D3281">
                  <wp:simplePos x="0" y="0"/>
                  <wp:positionH relativeFrom="column">
                    <wp:posOffset>2183130</wp:posOffset>
                  </wp:positionH>
                  <wp:positionV relativeFrom="paragraph">
                    <wp:posOffset>22860</wp:posOffset>
                  </wp:positionV>
                  <wp:extent cx="992505" cy="778510"/>
                  <wp:effectExtent l="0" t="0" r="0" b="2540"/>
                  <wp:wrapSquare wrapText="bothSides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2505" cy="7785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43BE6">
              <w:rPr>
                <w:szCs w:val="22"/>
              </w:rPr>
              <w:t>Histograms of variables/ Shapiro Wilk test of normality.  This is an example of very skewed data</w:t>
            </w:r>
          </w:p>
        </w:tc>
        <w:tc>
          <w:tcPr>
            <w:tcW w:w="2694" w:type="dxa"/>
          </w:tcPr>
          <w:p w14:paraId="39BC5D12" w14:textId="77777777" w:rsidR="00405C0F" w:rsidRPr="00843BE6" w:rsidRDefault="00405C0F" w:rsidP="003A4818">
            <w:pPr>
              <w:autoSpaceDE w:val="0"/>
              <w:autoSpaceDN w:val="0"/>
              <w:adjustRightInd w:val="0"/>
              <w:spacing w:after="0"/>
              <w:rPr>
                <w:szCs w:val="22"/>
              </w:rPr>
            </w:pPr>
            <w:r w:rsidRPr="00843BE6">
              <w:rPr>
                <w:szCs w:val="22"/>
              </w:rPr>
              <w:t>Use rank correlation</w:t>
            </w:r>
            <w:r w:rsidR="00F72398" w:rsidRPr="00843BE6">
              <w:rPr>
                <w:szCs w:val="22"/>
              </w:rPr>
              <w:t xml:space="preserve"> for ordinal or skewed variables</w:t>
            </w:r>
            <w:r w:rsidRPr="00843BE6">
              <w:rPr>
                <w:szCs w:val="22"/>
              </w:rPr>
              <w:t xml:space="preserve">: Spearman’s or Kendall tau </w:t>
            </w:r>
          </w:p>
        </w:tc>
      </w:tr>
    </w:tbl>
    <w:p w14:paraId="0764D86C" w14:textId="77777777" w:rsidR="001E0FF4" w:rsidRPr="00843BE6" w:rsidRDefault="001E0FF4" w:rsidP="001E0FF4">
      <w:pPr>
        <w:pStyle w:val="Heading20"/>
        <w:spacing w:before="120" w:after="0"/>
        <w:rPr>
          <w:sz w:val="22"/>
          <w:szCs w:val="22"/>
        </w:rPr>
      </w:pPr>
      <w:r w:rsidRPr="00843BE6">
        <w:rPr>
          <w:sz w:val="22"/>
          <w:szCs w:val="22"/>
        </w:rPr>
        <w:t>Steps in R</w:t>
      </w:r>
    </w:p>
    <w:p w14:paraId="42CF5E15" w14:textId="77777777" w:rsidR="001E0FF4" w:rsidRPr="00843BE6" w:rsidRDefault="001E0FF4" w:rsidP="00095829">
      <w:pPr>
        <w:pStyle w:val="Heading20"/>
        <w:spacing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Step 1: Draw a scatterplot of the data to see any underlying trend in the relationship</w:t>
      </w:r>
      <w:r w:rsidR="00F37FDB" w:rsidRPr="00843BE6">
        <w:rPr>
          <w:b w:val="0"/>
          <w:sz w:val="22"/>
          <w:szCs w:val="22"/>
        </w:rPr>
        <w:t>.  One of the assumptions for Pearson’s correlation is that the variables are linearly related.</w:t>
      </w:r>
    </w:p>
    <w:p w14:paraId="285923F9" w14:textId="77777777" w:rsidR="00095829" w:rsidRPr="00843BE6" w:rsidRDefault="00095829" w:rsidP="00095829">
      <w:pPr>
        <w:pStyle w:val="Heading20"/>
        <w:spacing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 xml:space="preserve">To plot a scatterplot of the two variables, use the </w:t>
      </w:r>
      <w:proofErr w:type="gramStart"/>
      <w:r w:rsidRPr="00843BE6">
        <w:rPr>
          <w:rFonts w:ascii="Courier New" w:hAnsi="Courier New" w:cs="Courier New"/>
          <w:b w:val="0"/>
          <w:sz w:val="22"/>
          <w:szCs w:val="22"/>
        </w:rPr>
        <w:t>plot(</w:t>
      </w:r>
      <w:proofErr w:type="gramEnd"/>
      <w:r w:rsidRPr="00843BE6">
        <w:rPr>
          <w:rFonts w:ascii="Courier New" w:hAnsi="Courier New" w:cs="Courier New"/>
          <w:b w:val="0"/>
          <w:sz w:val="22"/>
          <w:szCs w:val="22"/>
        </w:rPr>
        <w:t>)</w:t>
      </w:r>
      <w:r w:rsidRPr="00843BE6">
        <w:rPr>
          <w:b w:val="0"/>
          <w:sz w:val="22"/>
          <w:szCs w:val="22"/>
        </w:rPr>
        <w:t xml:space="preserve"> command</w:t>
      </w:r>
    </w:p>
    <w:p w14:paraId="7EC5C0D9" w14:textId="77777777" w:rsidR="00C17374" w:rsidRPr="00843BE6" w:rsidRDefault="00C17374" w:rsidP="00095829">
      <w:pPr>
        <w:pStyle w:val="Heading20"/>
        <w:spacing w:after="0"/>
        <w:rPr>
          <w:rFonts w:ascii="Courier New" w:hAnsi="Courier New" w:cs="Courier New"/>
          <w:b w:val="0"/>
          <w:sz w:val="22"/>
          <w:szCs w:val="22"/>
        </w:rPr>
      </w:pPr>
      <w:proofErr w:type="gramStart"/>
      <w:r w:rsidRPr="00843BE6">
        <w:rPr>
          <w:rFonts w:ascii="Courier New" w:hAnsi="Courier New" w:cs="Courier New"/>
          <w:b w:val="0"/>
          <w:sz w:val="22"/>
          <w:szCs w:val="22"/>
        </w:rPr>
        <w:t>plot(</w:t>
      </w:r>
      <w:proofErr w:type="spellStart"/>
      <w:proofErr w:type="gramEnd"/>
      <w:r w:rsidRPr="00843BE6">
        <w:rPr>
          <w:rFonts w:ascii="Courier New" w:hAnsi="Courier New" w:cs="Courier New"/>
          <w:b w:val="0"/>
          <w:sz w:val="22"/>
          <w:szCs w:val="22"/>
        </w:rPr>
        <w:t>Gestation,Birthweight,main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='Scatterplot of gestational age and birthweight',</w:t>
      </w:r>
      <w:proofErr w:type="spellStart"/>
      <w:r w:rsidRPr="00843BE6">
        <w:rPr>
          <w:rFonts w:ascii="Courier New" w:hAnsi="Courier New" w:cs="Courier New"/>
          <w:b w:val="0"/>
          <w:sz w:val="22"/>
          <w:szCs w:val="22"/>
        </w:rPr>
        <w:t>xlab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='Gestation (weeks)',</w:t>
      </w:r>
      <w:proofErr w:type="spellStart"/>
      <w:r w:rsidRPr="00843BE6">
        <w:rPr>
          <w:rFonts w:ascii="Courier New" w:hAnsi="Courier New" w:cs="Courier New"/>
          <w:b w:val="0"/>
          <w:sz w:val="22"/>
          <w:szCs w:val="22"/>
        </w:rPr>
        <w:t>ylab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='Birthweight(lbs)')</w:t>
      </w:r>
    </w:p>
    <w:p w14:paraId="03844A49" w14:textId="77777777" w:rsidR="00C17374" w:rsidRPr="00843BE6" w:rsidRDefault="00C17374" w:rsidP="00095829">
      <w:pPr>
        <w:pStyle w:val="Heading20"/>
        <w:spacing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 xml:space="preserve">The </w:t>
      </w:r>
      <w:r w:rsidRPr="00843BE6">
        <w:rPr>
          <w:sz w:val="22"/>
          <w:szCs w:val="22"/>
        </w:rPr>
        <w:t>Scatterplots in R</w:t>
      </w:r>
      <w:r w:rsidRPr="00843BE6">
        <w:rPr>
          <w:b w:val="0"/>
          <w:sz w:val="22"/>
          <w:szCs w:val="22"/>
        </w:rPr>
        <w:t xml:space="preserve"> resource gives more details on customising the scatterplot.</w:t>
      </w:r>
    </w:p>
    <w:p w14:paraId="052272F8" w14:textId="77777777" w:rsidR="00C17374" w:rsidRPr="00843BE6" w:rsidRDefault="00C17374" w:rsidP="00095829">
      <w:pPr>
        <w:pStyle w:val="Heading20"/>
        <w:spacing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 xml:space="preserve">To fit a </w:t>
      </w:r>
      <w:r w:rsidR="007F1FA1" w:rsidRPr="00843BE6">
        <w:rPr>
          <w:b w:val="0"/>
          <w:sz w:val="22"/>
          <w:szCs w:val="22"/>
        </w:rPr>
        <w:t xml:space="preserve">red </w:t>
      </w:r>
      <w:r w:rsidRPr="00843BE6">
        <w:rPr>
          <w:b w:val="0"/>
          <w:sz w:val="22"/>
          <w:szCs w:val="22"/>
        </w:rPr>
        <w:t xml:space="preserve">line </w:t>
      </w:r>
      <w:r w:rsidR="007F1FA1" w:rsidRPr="00843BE6">
        <w:rPr>
          <w:b w:val="0"/>
          <w:sz w:val="22"/>
          <w:szCs w:val="22"/>
        </w:rPr>
        <w:t xml:space="preserve">of best fit </w:t>
      </w:r>
      <w:r w:rsidRPr="00843BE6">
        <w:rPr>
          <w:b w:val="0"/>
          <w:sz w:val="22"/>
          <w:szCs w:val="22"/>
        </w:rPr>
        <w:t>through the scatter use</w:t>
      </w:r>
    </w:p>
    <w:p w14:paraId="15A13A29" w14:textId="77777777" w:rsidR="001E0FF4" w:rsidRPr="00843BE6" w:rsidRDefault="007F1FA1" w:rsidP="00095829">
      <w:pPr>
        <w:pStyle w:val="Heading20"/>
        <w:spacing w:after="0"/>
        <w:rPr>
          <w:rFonts w:ascii="Courier New" w:hAnsi="Courier New" w:cs="Courier New"/>
          <w:b w:val="0"/>
          <w:sz w:val="22"/>
          <w:szCs w:val="22"/>
        </w:rPr>
      </w:pPr>
      <w:proofErr w:type="spellStart"/>
      <w:proofErr w:type="gramStart"/>
      <w:r w:rsidRPr="00843BE6">
        <w:rPr>
          <w:rFonts w:ascii="Courier New" w:hAnsi="Courier New" w:cs="Courier New"/>
          <w:b w:val="0"/>
          <w:sz w:val="22"/>
          <w:szCs w:val="22"/>
        </w:rPr>
        <w:t>abline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(</w:t>
      </w:r>
      <w:proofErr w:type="gramEnd"/>
      <w:r w:rsidRPr="00843BE6">
        <w:rPr>
          <w:rFonts w:ascii="Courier New" w:hAnsi="Courier New" w:cs="Courier New"/>
          <w:b w:val="0"/>
          <w:sz w:val="22"/>
          <w:szCs w:val="22"/>
        </w:rPr>
        <w:t>lm(</w:t>
      </w:r>
      <w:proofErr w:type="spellStart"/>
      <w:r w:rsidRPr="00843BE6">
        <w:rPr>
          <w:rFonts w:ascii="Courier New" w:hAnsi="Courier New" w:cs="Courier New"/>
          <w:b w:val="0"/>
          <w:sz w:val="22"/>
          <w:szCs w:val="22"/>
        </w:rPr>
        <w:t>Birthweight~Gestation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),col='red',</w:t>
      </w:r>
      <w:proofErr w:type="spellStart"/>
      <w:r w:rsidRPr="00843BE6">
        <w:rPr>
          <w:rFonts w:ascii="Courier New" w:hAnsi="Courier New" w:cs="Courier New"/>
          <w:b w:val="0"/>
          <w:sz w:val="22"/>
          <w:szCs w:val="22"/>
        </w:rPr>
        <w:t>lwd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=2)</w:t>
      </w:r>
    </w:p>
    <w:p w14:paraId="6540F4DC" w14:textId="379DDEBA" w:rsidR="001E0FF4" w:rsidRPr="00843BE6" w:rsidRDefault="00CB23A7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b w:val="0"/>
          <w:noProof/>
          <w:sz w:val="22"/>
          <w:szCs w:val="22"/>
          <w:lang w:eastAsia="en-GB"/>
        </w:rPr>
        <w:drawing>
          <wp:anchor distT="0" distB="0" distL="114300" distR="114300" simplePos="0" relativeHeight="251704320" behindDoc="0" locked="0" layoutInCell="1" allowOverlap="1" wp14:anchorId="72073B07" wp14:editId="2D75838A">
            <wp:simplePos x="0" y="0"/>
            <wp:positionH relativeFrom="column">
              <wp:posOffset>3054350</wp:posOffset>
            </wp:positionH>
            <wp:positionV relativeFrom="paragraph">
              <wp:posOffset>544830</wp:posOffset>
            </wp:positionV>
            <wp:extent cx="3288030" cy="2346960"/>
            <wp:effectExtent l="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85" b="3085"/>
                    <a:stretch/>
                  </pic:blipFill>
                  <pic:spPr bwMode="auto">
                    <a:xfrm>
                      <a:off x="0" y="0"/>
                      <a:ext cx="3288030" cy="234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1FA1" w:rsidRPr="00843BE6">
        <w:rPr>
          <w:b w:val="0"/>
          <w:sz w:val="22"/>
          <w:szCs w:val="22"/>
        </w:rPr>
        <w:t xml:space="preserve"> </w:t>
      </w:r>
      <w:r w:rsidR="001E0FF4" w:rsidRPr="00843BE6">
        <w:rPr>
          <w:b w:val="0"/>
          <w:sz w:val="22"/>
          <w:szCs w:val="22"/>
        </w:rPr>
        <w:t xml:space="preserve">In this example there is perhaps an underlying assumption that </w:t>
      </w:r>
      <w:r w:rsidR="007F1FA1" w:rsidRPr="00843BE6">
        <w:rPr>
          <w:b w:val="0"/>
          <w:sz w:val="22"/>
          <w:szCs w:val="22"/>
        </w:rPr>
        <w:t>birth weight is affected by gestational age</w:t>
      </w:r>
      <w:r w:rsidR="001E0FF4" w:rsidRPr="00843BE6">
        <w:rPr>
          <w:b w:val="0"/>
          <w:sz w:val="22"/>
          <w:szCs w:val="22"/>
        </w:rPr>
        <w:t xml:space="preserve">. Therefore </w:t>
      </w:r>
      <w:r w:rsidR="007F1FA1" w:rsidRPr="00843BE6">
        <w:rPr>
          <w:b w:val="0"/>
          <w:sz w:val="22"/>
          <w:szCs w:val="22"/>
        </w:rPr>
        <w:t>birthweight</w:t>
      </w:r>
      <w:r w:rsidR="001E0FF4" w:rsidRPr="00843BE6">
        <w:rPr>
          <w:b w:val="0"/>
          <w:sz w:val="22"/>
          <w:szCs w:val="22"/>
        </w:rPr>
        <w:t xml:space="preserve"> has been placed on the vertical (Y) axis and the </w:t>
      </w:r>
      <w:r w:rsidR="007F1FA1" w:rsidRPr="00843BE6">
        <w:rPr>
          <w:b w:val="0"/>
          <w:sz w:val="22"/>
          <w:szCs w:val="22"/>
        </w:rPr>
        <w:t>gestational age</w:t>
      </w:r>
      <w:r w:rsidR="001E0FF4" w:rsidRPr="00843BE6">
        <w:rPr>
          <w:b w:val="0"/>
          <w:sz w:val="22"/>
          <w:szCs w:val="22"/>
        </w:rPr>
        <w:t xml:space="preserve"> has been placed on the horizontal (X) axis.</w:t>
      </w:r>
    </w:p>
    <w:p w14:paraId="07FE7E15" w14:textId="6718A5CF" w:rsidR="001E0FF4" w:rsidRPr="00843BE6" w:rsidRDefault="00F72398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The</w:t>
      </w:r>
      <w:r w:rsidR="001E0FF4" w:rsidRPr="00843BE6">
        <w:rPr>
          <w:b w:val="0"/>
          <w:sz w:val="22"/>
          <w:szCs w:val="22"/>
        </w:rPr>
        <w:t xml:space="preserve"> circles on the scatterplot are reasonably closely scattered about an underlying straight line (as opposed to a curve or a random scattering</w:t>
      </w:r>
      <w:r w:rsidR="007F1FA1" w:rsidRPr="00843BE6">
        <w:rPr>
          <w:b w:val="0"/>
          <w:sz w:val="22"/>
          <w:szCs w:val="22"/>
        </w:rPr>
        <w:t xml:space="preserve">), </w:t>
      </w:r>
      <w:r w:rsidR="001E0FF4" w:rsidRPr="00843BE6">
        <w:rPr>
          <w:b w:val="0"/>
          <w:sz w:val="22"/>
          <w:szCs w:val="22"/>
        </w:rPr>
        <w:t>a linear relationship between the two variables</w:t>
      </w:r>
      <w:r w:rsidRPr="00843BE6">
        <w:rPr>
          <w:b w:val="0"/>
          <w:sz w:val="22"/>
          <w:szCs w:val="22"/>
        </w:rPr>
        <w:t xml:space="preserve"> is confirmed</w:t>
      </w:r>
      <w:r w:rsidR="001E0FF4" w:rsidRPr="00843BE6">
        <w:rPr>
          <w:b w:val="0"/>
          <w:sz w:val="22"/>
          <w:szCs w:val="22"/>
        </w:rPr>
        <w:t xml:space="preserve">.  The scatterplot implies that as the </w:t>
      </w:r>
      <w:r w:rsidR="007F1FA1" w:rsidRPr="00843BE6">
        <w:rPr>
          <w:b w:val="0"/>
          <w:sz w:val="22"/>
          <w:szCs w:val="22"/>
        </w:rPr>
        <w:t>gestational age increases, so does birthweight</w:t>
      </w:r>
      <w:r w:rsidR="001E0FF4" w:rsidRPr="00843BE6">
        <w:rPr>
          <w:b w:val="0"/>
          <w:sz w:val="22"/>
          <w:szCs w:val="22"/>
        </w:rPr>
        <w:t xml:space="preserve"> </w:t>
      </w:r>
      <w:r w:rsidRPr="00843BE6">
        <w:rPr>
          <w:b w:val="0"/>
          <w:sz w:val="22"/>
          <w:szCs w:val="22"/>
        </w:rPr>
        <w:t>so</w:t>
      </w:r>
      <w:r w:rsidR="001E0FF4" w:rsidRPr="00843BE6">
        <w:rPr>
          <w:b w:val="0"/>
          <w:sz w:val="22"/>
          <w:szCs w:val="22"/>
        </w:rPr>
        <w:t xml:space="preserve"> the Pe</w:t>
      </w:r>
      <w:r w:rsidRPr="00843BE6">
        <w:rPr>
          <w:b w:val="0"/>
          <w:sz w:val="22"/>
          <w:szCs w:val="22"/>
        </w:rPr>
        <w:t>arson correlation coefficient will</w:t>
      </w:r>
      <w:r w:rsidR="001E0FF4" w:rsidRPr="00843BE6">
        <w:rPr>
          <w:b w:val="0"/>
          <w:sz w:val="22"/>
          <w:szCs w:val="22"/>
        </w:rPr>
        <w:t xml:space="preserve"> be positive.  An example of negative correlation is the amount spent on heating and daily temperature: as the temperature increases the am</w:t>
      </w:r>
      <w:r w:rsidRPr="00843BE6">
        <w:rPr>
          <w:b w:val="0"/>
          <w:sz w:val="22"/>
          <w:szCs w:val="22"/>
        </w:rPr>
        <w:t>ount spent on heating decreases.</w:t>
      </w:r>
    </w:p>
    <w:p w14:paraId="49379D28" w14:textId="1F5144FC" w:rsidR="00F72398" w:rsidRPr="00843BE6" w:rsidRDefault="00CB23A7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b w:val="0"/>
          <w:noProof/>
          <w:sz w:val="22"/>
          <w:szCs w:val="22"/>
          <w:lang w:eastAsia="en-GB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677649A6" wp14:editId="2591C5F7">
                <wp:simplePos x="0" y="0"/>
                <wp:positionH relativeFrom="column">
                  <wp:posOffset>3371215</wp:posOffset>
                </wp:positionH>
                <wp:positionV relativeFrom="paragraph">
                  <wp:posOffset>189230</wp:posOffset>
                </wp:positionV>
                <wp:extent cx="2865755" cy="2174240"/>
                <wp:effectExtent l="0" t="0" r="0" b="0"/>
                <wp:wrapSquare wrapText="bothSides"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5755" cy="2174240"/>
                          <a:chOff x="0" y="0"/>
                          <a:chExt cx="2591809" cy="2040747"/>
                        </a:xfrm>
                      </wpg:grpSpPr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123" r="3603" b="3239"/>
                          <a:stretch/>
                        </pic:blipFill>
                        <pic:spPr bwMode="auto">
                          <a:xfrm>
                            <a:off x="0" y="0"/>
                            <a:ext cx="2591809" cy="20407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5" name="Oval 25"/>
                        <wps:cNvSpPr/>
                        <wps:spPr>
                          <a:xfrm rot="20334138">
                            <a:off x="218003" y="496562"/>
                            <a:ext cx="2267585" cy="82359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4" o:spid="_x0000_s1026" style="position:absolute;margin-left:265.45pt;margin-top:14.9pt;width:225.65pt;height:171.2pt;z-index:251700224;mso-width-relative:margin;mso-height-relative:margin" coordsize="25918,2040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" o:spid="_x0000_s1027" type="#_x0000_t75" style="position:absolute;width:25918;height:204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/DXAvBAAAA2wAAAA8AAABkcnMvZG93bnJldi54bWxET8lqwzAQvRf6D2IKuZhaTg5tcaOEUgjk&#10;koKd+D62xgu1RkZSYufvq0Kht3m8dbb7xYziRs4PlhWs0wwEcWP1wJ2Cy/nw/AbCB2SNo2VScCcP&#10;+93jwxZzbWcu6FaGTsQQ9jkq6EOYcil905NBn9qJOHKtdQZDhK6T2uEcw80oN1n2Ig0OHBt6nOiz&#10;p+a7vBoFVZ1QW8xDfdLn5FQ5k9T29Uup1dPy8Q4i0BL+xX/uo47zN/D7SzxA7n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/DXAvBAAAA2wAAAA8AAAAAAAAAAAAAAAAAnwIA&#10;AGRycy9kb3ducmV2LnhtbFBLBQYAAAAABAAEAPcAAACNAwAAAAA=&#10;">
                  <v:imagedata r:id="rId12" o:title="" croptop="2702f" cropbottom="2123f" cropright="2361f"/>
                  <v:path arrowok="t"/>
                </v:shape>
                <v:oval id="Oval 25" o:spid="_x0000_s1028" style="position:absolute;left:2180;top:4965;width:22675;height:8236;rotation:-1382659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SaWMUA&#10;AADbAAAADwAAAGRycy9kb3ducmV2LnhtbESPT4vCMBTE74LfITxhL6KpultqNYrsouxhQfxz8Pho&#10;nm2xeSlN1PrtN4LgcZiZ3zDzZWsqcaPGlZYVjIYRCOLM6pJzBcfDepCAcB5ZY2WZFDzIwXLR7cwx&#10;1fbOO7rtfS4ChF2KCgrv61RKlxVk0A1tTRy8s20M+iCbXOoG7wFuKjmOolgaLDksFFjTd0HZZX81&#10;CrbX5LTebSZ/k/PnI7/8TONtP0OlPnrtagbCU+vf4Vf7VysYf8HzS/gB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tJpYxQAAANsAAAAPAAAAAAAAAAAAAAAAAJgCAABkcnMv&#10;ZG93bnJldi54bWxQSwUGAAAAAAQABAD1AAAAigMAAAAA&#10;" filled="f" strokecolor="black [3213]" strokeweight="1pt"/>
                <w10:wrap type="square"/>
              </v:group>
            </w:pict>
          </mc:Fallback>
        </mc:AlternateContent>
      </w:r>
    </w:p>
    <w:p w14:paraId="4A1149EE" w14:textId="28174225" w:rsidR="001E0FF4" w:rsidRPr="00843BE6" w:rsidRDefault="00F72398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b w:val="0"/>
          <w:noProof/>
          <w:sz w:val="22"/>
          <w:szCs w:val="22"/>
          <w:lang w:eastAsia="en-GB"/>
        </w:rPr>
        <w:t>It is also important that there are no large outliers</w:t>
      </w:r>
      <w:r w:rsidR="001E0FF4" w:rsidRPr="00843BE6">
        <w:rPr>
          <w:b w:val="0"/>
          <w:sz w:val="22"/>
          <w:szCs w:val="22"/>
        </w:rPr>
        <w:t xml:space="preserve"> </w:t>
      </w:r>
      <w:r w:rsidRPr="00843BE6">
        <w:rPr>
          <w:b w:val="0"/>
          <w:sz w:val="22"/>
          <w:szCs w:val="22"/>
        </w:rPr>
        <w:t>and that</w:t>
      </w:r>
      <w:r w:rsidR="001E0FF4" w:rsidRPr="00843BE6">
        <w:rPr>
          <w:b w:val="0"/>
          <w:sz w:val="22"/>
          <w:szCs w:val="22"/>
        </w:rPr>
        <w:t xml:space="preserve"> the values of the </w:t>
      </w:r>
      <w:r w:rsidR="004E33C6" w:rsidRPr="00843BE6">
        <w:rPr>
          <w:b w:val="0"/>
          <w:sz w:val="22"/>
          <w:szCs w:val="22"/>
        </w:rPr>
        <w:t>birthweight</w:t>
      </w:r>
      <w:r w:rsidR="001E0FF4" w:rsidRPr="00843BE6">
        <w:rPr>
          <w:b w:val="0"/>
          <w:sz w:val="22"/>
          <w:szCs w:val="22"/>
        </w:rPr>
        <w:t xml:space="preserve"> </w:t>
      </w:r>
      <w:r w:rsidRPr="00843BE6">
        <w:rPr>
          <w:b w:val="0"/>
          <w:sz w:val="22"/>
          <w:szCs w:val="22"/>
        </w:rPr>
        <w:t xml:space="preserve">variable </w:t>
      </w:r>
      <w:r w:rsidR="001E0FF4" w:rsidRPr="00843BE6">
        <w:rPr>
          <w:b w:val="0"/>
          <w:sz w:val="22"/>
          <w:szCs w:val="22"/>
        </w:rPr>
        <w:t>do not v</w:t>
      </w:r>
      <w:r w:rsidRPr="00843BE6">
        <w:rPr>
          <w:b w:val="0"/>
          <w:sz w:val="22"/>
          <w:szCs w:val="22"/>
        </w:rPr>
        <w:t xml:space="preserve">ary more </w:t>
      </w:r>
      <w:r w:rsidR="001E0FF4" w:rsidRPr="00843BE6">
        <w:rPr>
          <w:b w:val="0"/>
          <w:sz w:val="22"/>
          <w:szCs w:val="22"/>
        </w:rPr>
        <w:t xml:space="preserve">as the values of the </w:t>
      </w:r>
      <w:r w:rsidR="004E33C6" w:rsidRPr="00843BE6">
        <w:rPr>
          <w:b w:val="0"/>
          <w:sz w:val="22"/>
          <w:szCs w:val="22"/>
        </w:rPr>
        <w:t>gestational age</w:t>
      </w:r>
      <w:r w:rsidR="001E0FF4" w:rsidRPr="00843BE6">
        <w:rPr>
          <w:b w:val="0"/>
          <w:sz w:val="22"/>
          <w:szCs w:val="22"/>
        </w:rPr>
        <w:t xml:space="preserve"> variable change. This means that most of the points lie within an ellipse or cigar shape orientated in the direction of the linear model (see diagram on right).</w:t>
      </w:r>
      <w:r w:rsidR="004E33C6" w:rsidRPr="00843BE6">
        <w:rPr>
          <w:b w:val="0"/>
          <w:sz w:val="22"/>
          <w:szCs w:val="22"/>
        </w:rPr>
        <w:t xml:space="preserve">  Outliers can have a significant impact on the strength of a relationship.  There are none here.</w:t>
      </w:r>
    </w:p>
    <w:p w14:paraId="144E1118" w14:textId="772289D4" w:rsidR="001E0FF4" w:rsidRPr="00843BE6" w:rsidRDefault="001E0FF4" w:rsidP="00CB23A7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If no underlying straight line then there is no point going on to the next calculation.</w:t>
      </w:r>
    </w:p>
    <w:p w14:paraId="418FEB27" w14:textId="77777777" w:rsidR="00CB23A7" w:rsidRDefault="00CB23A7" w:rsidP="001E0FF4">
      <w:pPr>
        <w:pStyle w:val="Heading20"/>
        <w:spacing w:before="120" w:after="0"/>
        <w:rPr>
          <w:sz w:val="22"/>
          <w:szCs w:val="22"/>
        </w:rPr>
      </w:pPr>
    </w:p>
    <w:p w14:paraId="11F29333" w14:textId="77777777" w:rsidR="001E0FF4" w:rsidRPr="00843BE6" w:rsidRDefault="001E0FF4" w:rsidP="001E0FF4">
      <w:pPr>
        <w:pStyle w:val="Heading20"/>
        <w:spacing w:before="120" w:after="0"/>
        <w:rPr>
          <w:sz w:val="22"/>
          <w:szCs w:val="22"/>
        </w:rPr>
      </w:pPr>
      <w:r w:rsidRPr="00843BE6">
        <w:rPr>
          <w:sz w:val="22"/>
          <w:szCs w:val="22"/>
        </w:rPr>
        <w:lastRenderedPageBreak/>
        <w:t>Step 2: Calculate the correlation coefficient</w:t>
      </w:r>
    </w:p>
    <w:p w14:paraId="2205B7F6" w14:textId="77777777" w:rsidR="001E0FF4" w:rsidRPr="00843BE6" w:rsidRDefault="002E4B84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Pearson’s correlation coefficient</w:t>
      </w:r>
      <w:r w:rsidR="001E0FF4" w:rsidRPr="00843BE6">
        <w:rPr>
          <w:b w:val="0"/>
          <w:sz w:val="22"/>
          <w:szCs w:val="22"/>
        </w:rPr>
        <w:t xml:space="preserve"> can </w:t>
      </w:r>
      <w:r w:rsidRPr="00843BE6">
        <w:rPr>
          <w:b w:val="0"/>
          <w:sz w:val="22"/>
          <w:szCs w:val="22"/>
        </w:rPr>
        <w:t>be produced using</w:t>
      </w:r>
      <w:r w:rsidR="001E0FF4" w:rsidRPr="00843BE6">
        <w:rPr>
          <w:b w:val="0"/>
          <w:sz w:val="22"/>
          <w:szCs w:val="22"/>
        </w:rPr>
        <w:t xml:space="preserve"> the </w:t>
      </w:r>
      <w:proofErr w:type="spellStart"/>
      <w:proofErr w:type="gramStart"/>
      <w:r w:rsidR="001E0FF4" w:rsidRPr="00843BE6">
        <w:rPr>
          <w:rFonts w:ascii="Courier New" w:hAnsi="Courier New" w:cs="Courier New"/>
          <w:b w:val="0"/>
          <w:sz w:val="22"/>
          <w:szCs w:val="22"/>
        </w:rPr>
        <w:t>cor</w:t>
      </w:r>
      <w:proofErr w:type="spellEnd"/>
      <w:r w:rsidR="001E0FF4" w:rsidRPr="00843BE6">
        <w:rPr>
          <w:rFonts w:ascii="Courier New" w:hAnsi="Courier New" w:cs="Courier New"/>
          <w:b w:val="0"/>
          <w:sz w:val="22"/>
          <w:szCs w:val="22"/>
        </w:rPr>
        <w:t>(</w:t>
      </w:r>
      <w:proofErr w:type="gramEnd"/>
      <w:r w:rsidR="001E0FF4" w:rsidRPr="00843BE6">
        <w:rPr>
          <w:rFonts w:ascii="Courier New" w:hAnsi="Courier New" w:cs="Courier New"/>
          <w:b w:val="0"/>
          <w:sz w:val="22"/>
          <w:szCs w:val="22"/>
        </w:rPr>
        <w:t>)</w:t>
      </w:r>
      <w:r w:rsidR="005D15B7" w:rsidRPr="00843BE6">
        <w:rPr>
          <w:b w:val="0"/>
          <w:sz w:val="22"/>
          <w:szCs w:val="22"/>
        </w:rPr>
        <w:t xml:space="preserve"> command, however it does no</w:t>
      </w:r>
      <w:r w:rsidR="001E0FF4" w:rsidRPr="00843BE6">
        <w:rPr>
          <w:b w:val="0"/>
          <w:sz w:val="22"/>
          <w:szCs w:val="22"/>
        </w:rPr>
        <w:t>t conduct any signific</w:t>
      </w:r>
      <w:r w:rsidRPr="00843BE6">
        <w:rPr>
          <w:b w:val="0"/>
          <w:sz w:val="22"/>
          <w:szCs w:val="22"/>
        </w:rPr>
        <w:t>ance tests.  U</w:t>
      </w:r>
      <w:r w:rsidR="001E0FF4" w:rsidRPr="00843BE6">
        <w:rPr>
          <w:b w:val="0"/>
          <w:sz w:val="22"/>
          <w:szCs w:val="22"/>
        </w:rPr>
        <w:t xml:space="preserve">se the </w:t>
      </w:r>
      <w:proofErr w:type="spellStart"/>
      <w:proofErr w:type="gramStart"/>
      <w:r w:rsidR="001E0FF4" w:rsidRPr="00843BE6">
        <w:rPr>
          <w:rFonts w:ascii="Courier New" w:hAnsi="Courier New" w:cs="Courier New"/>
          <w:b w:val="0"/>
          <w:sz w:val="22"/>
          <w:szCs w:val="22"/>
        </w:rPr>
        <w:t>cor.test</w:t>
      </w:r>
      <w:proofErr w:type="spellEnd"/>
      <w:r w:rsidR="001E0FF4" w:rsidRPr="00843BE6">
        <w:rPr>
          <w:rFonts w:ascii="Courier New" w:hAnsi="Courier New" w:cs="Courier New"/>
          <w:b w:val="0"/>
          <w:sz w:val="22"/>
          <w:szCs w:val="22"/>
        </w:rPr>
        <w:t>(</w:t>
      </w:r>
      <w:proofErr w:type="gramEnd"/>
      <w:r w:rsidR="001E0FF4" w:rsidRPr="00843BE6">
        <w:rPr>
          <w:rFonts w:ascii="Courier New" w:hAnsi="Courier New" w:cs="Courier New"/>
          <w:b w:val="0"/>
          <w:sz w:val="22"/>
          <w:szCs w:val="22"/>
        </w:rPr>
        <w:t>)</w:t>
      </w:r>
      <w:r w:rsidRPr="00843BE6">
        <w:rPr>
          <w:b w:val="0"/>
          <w:sz w:val="22"/>
          <w:szCs w:val="22"/>
        </w:rPr>
        <w:t xml:space="preserve"> command to carry out a test of significance.  If there is missing data</w:t>
      </w:r>
      <w:r w:rsidR="001E0FF4" w:rsidRPr="00843BE6">
        <w:rPr>
          <w:b w:val="0"/>
          <w:sz w:val="22"/>
          <w:szCs w:val="22"/>
        </w:rPr>
        <w:t xml:space="preserve">, use </w:t>
      </w:r>
      <w:proofErr w:type="spellStart"/>
      <w:proofErr w:type="gramStart"/>
      <w:r w:rsidRPr="00843BE6">
        <w:rPr>
          <w:rFonts w:ascii="Courier New" w:hAnsi="Courier New" w:cs="Courier New"/>
          <w:b w:val="0"/>
          <w:sz w:val="22"/>
          <w:szCs w:val="22"/>
        </w:rPr>
        <w:t>cor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(</w:t>
      </w:r>
      <w:proofErr w:type="gramEnd"/>
      <w:r w:rsidRPr="00843BE6">
        <w:rPr>
          <w:rFonts w:ascii="Courier New" w:hAnsi="Courier New" w:cs="Courier New"/>
          <w:b w:val="0"/>
          <w:sz w:val="22"/>
          <w:szCs w:val="22"/>
        </w:rPr>
        <w:t>...,use="</w:t>
      </w:r>
      <w:proofErr w:type="spellStart"/>
      <w:r w:rsidRPr="00843BE6">
        <w:rPr>
          <w:rFonts w:ascii="Courier New" w:hAnsi="Courier New" w:cs="Courier New"/>
          <w:b w:val="0"/>
          <w:sz w:val="22"/>
          <w:szCs w:val="22"/>
        </w:rPr>
        <w:t>complete.obs</w:t>
      </w:r>
      <w:proofErr w:type="spellEnd"/>
      <w:r w:rsidRPr="00843BE6">
        <w:rPr>
          <w:b w:val="0"/>
          <w:i/>
          <w:sz w:val="22"/>
          <w:szCs w:val="22"/>
        </w:rPr>
        <w:t>")</w:t>
      </w:r>
      <w:r w:rsidRPr="00843BE6">
        <w:rPr>
          <w:b w:val="0"/>
          <w:sz w:val="22"/>
          <w:szCs w:val="22"/>
        </w:rPr>
        <w:t xml:space="preserve"> </w:t>
      </w:r>
      <w:r w:rsidR="001E0FF4" w:rsidRPr="00843BE6">
        <w:rPr>
          <w:b w:val="0"/>
          <w:sz w:val="22"/>
          <w:szCs w:val="22"/>
        </w:rPr>
        <w:t>in both commands.</w:t>
      </w:r>
    </w:p>
    <w:p w14:paraId="506F2731" w14:textId="4EDB9E59" w:rsidR="005D15B7" w:rsidRPr="00843BE6" w:rsidRDefault="001E0FF4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 xml:space="preserve">The </w:t>
      </w:r>
      <w:r w:rsidR="005D15B7" w:rsidRPr="00843BE6">
        <w:rPr>
          <w:b w:val="0"/>
          <w:sz w:val="22"/>
          <w:szCs w:val="22"/>
        </w:rPr>
        <w:t xml:space="preserve">command </w:t>
      </w:r>
      <w:proofErr w:type="spellStart"/>
      <w:proofErr w:type="gramStart"/>
      <w:r w:rsidR="005D15B7" w:rsidRPr="00843BE6">
        <w:rPr>
          <w:rFonts w:ascii="Courier New" w:hAnsi="Courier New" w:cs="Courier New"/>
          <w:b w:val="0"/>
          <w:sz w:val="22"/>
          <w:szCs w:val="22"/>
        </w:rPr>
        <w:t>cor</w:t>
      </w:r>
      <w:proofErr w:type="spellEnd"/>
      <w:r w:rsidR="005D15B7" w:rsidRPr="00843BE6">
        <w:rPr>
          <w:rFonts w:ascii="Courier New" w:hAnsi="Courier New" w:cs="Courier New"/>
          <w:b w:val="0"/>
          <w:sz w:val="22"/>
          <w:szCs w:val="22"/>
        </w:rPr>
        <w:t>(</w:t>
      </w:r>
      <w:proofErr w:type="gramEnd"/>
      <w:r w:rsidR="005D15B7" w:rsidRPr="00843BE6">
        <w:rPr>
          <w:rFonts w:ascii="Courier New" w:hAnsi="Courier New" w:cs="Courier New"/>
          <w:b w:val="0"/>
          <w:sz w:val="22"/>
          <w:szCs w:val="22"/>
        </w:rPr>
        <w:t>Birthweight, Gestation)</w:t>
      </w:r>
      <w:r w:rsidR="005D15B7" w:rsidRPr="00843BE6">
        <w:rPr>
          <w:b w:val="0"/>
          <w:sz w:val="22"/>
          <w:szCs w:val="22"/>
        </w:rPr>
        <w:t xml:space="preserve"> produces this output </w:t>
      </w:r>
      <w:r w:rsidR="005D15B7" w:rsidRPr="00843BE6">
        <w:rPr>
          <w:noProof/>
          <w:sz w:val="22"/>
          <w:szCs w:val="22"/>
          <w:lang w:eastAsia="en-GB"/>
        </w:rPr>
        <w:drawing>
          <wp:inline distT="0" distB="0" distL="0" distR="0" wp14:anchorId="1943D350" wp14:editId="5A0E6519">
            <wp:extent cx="2143693" cy="355589"/>
            <wp:effectExtent l="0" t="0" r="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815" t="74094" r="77696" b="19565"/>
                    <a:stretch/>
                  </pic:blipFill>
                  <pic:spPr bwMode="auto">
                    <a:xfrm>
                      <a:off x="0" y="0"/>
                      <a:ext cx="2142836" cy="3554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B23A7" w:rsidRPr="00CB23A7">
        <w:rPr>
          <w:b w:val="0"/>
          <w:noProof/>
          <w:sz w:val="22"/>
          <w:szCs w:val="22"/>
        </w:rPr>
        <w:t xml:space="preserve"> </w:t>
      </w:r>
    </w:p>
    <w:p w14:paraId="533F5FF0" w14:textId="77777777" w:rsidR="005D15B7" w:rsidRPr="00843BE6" w:rsidRDefault="005D15B7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The correlation coefficient of 0.71 suggests a strong positive correlation between birthweight and gestation.</w:t>
      </w:r>
    </w:p>
    <w:p w14:paraId="41504B8F" w14:textId="77777777" w:rsidR="005D15B7" w:rsidRPr="00843BE6" w:rsidRDefault="005D15B7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 xml:space="preserve">The command </w:t>
      </w:r>
      <w:proofErr w:type="spellStart"/>
      <w:proofErr w:type="gramStart"/>
      <w:r w:rsidRPr="00843BE6">
        <w:rPr>
          <w:rFonts w:ascii="Courier New" w:hAnsi="Courier New" w:cs="Courier New"/>
          <w:b w:val="0"/>
          <w:sz w:val="22"/>
          <w:szCs w:val="22"/>
        </w:rPr>
        <w:t>cor.test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(</w:t>
      </w:r>
      <w:proofErr w:type="gramEnd"/>
      <w:r w:rsidRPr="00843BE6">
        <w:rPr>
          <w:rFonts w:ascii="Courier New" w:hAnsi="Courier New" w:cs="Courier New"/>
          <w:b w:val="0"/>
          <w:sz w:val="22"/>
          <w:szCs w:val="22"/>
        </w:rPr>
        <w:t>Birthweight, Gestation)</w:t>
      </w:r>
      <w:r w:rsidRPr="00843BE6">
        <w:rPr>
          <w:b w:val="0"/>
          <w:sz w:val="22"/>
          <w:szCs w:val="22"/>
        </w:rPr>
        <w:t xml:space="preserve"> tests the hypothesis r = 0. </w:t>
      </w:r>
    </w:p>
    <w:p w14:paraId="406F90D4" w14:textId="77777777" w:rsidR="005D15B7" w:rsidRPr="00843BE6" w:rsidRDefault="005D15B7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noProof/>
          <w:sz w:val="22"/>
          <w:szCs w:val="22"/>
          <w:lang w:eastAsia="en-GB"/>
        </w:rPr>
        <w:drawing>
          <wp:anchor distT="0" distB="0" distL="114300" distR="114300" simplePos="0" relativeHeight="251705344" behindDoc="0" locked="0" layoutInCell="1" allowOverlap="1" wp14:anchorId="75496365" wp14:editId="0C2FE6A6">
            <wp:simplePos x="0" y="0"/>
            <wp:positionH relativeFrom="column">
              <wp:posOffset>635</wp:posOffset>
            </wp:positionH>
            <wp:positionV relativeFrom="paragraph">
              <wp:posOffset>75565</wp:posOffset>
            </wp:positionV>
            <wp:extent cx="4111625" cy="1546860"/>
            <wp:effectExtent l="0" t="0" r="3175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2" t="49456" r="55087" b="21015"/>
                    <a:stretch/>
                  </pic:blipFill>
                  <pic:spPr bwMode="auto">
                    <a:xfrm>
                      <a:off x="0" y="0"/>
                      <a:ext cx="4111625" cy="1546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7FDB" w:rsidRPr="00843BE6">
        <w:rPr>
          <w:b w:val="0"/>
          <w:sz w:val="22"/>
          <w:szCs w:val="22"/>
        </w:rPr>
        <w:t>As the p value for the test is much smaller than 0.05 (p &lt; 0.001), the null hypothesis (r = 0) is rejected.  There is strong evidence to suggest that the correlation coefficient is different to 0.</w:t>
      </w:r>
    </w:p>
    <w:p w14:paraId="1313F3BA" w14:textId="77777777" w:rsidR="00F37FDB" w:rsidRPr="00843BE6" w:rsidRDefault="00F37FDB" w:rsidP="001E0FF4">
      <w:pPr>
        <w:pStyle w:val="Heading20"/>
        <w:spacing w:before="120" w:after="0"/>
        <w:rPr>
          <w:b w:val="0"/>
          <w:sz w:val="22"/>
          <w:szCs w:val="22"/>
        </w:rPr>
      </w:pPr>
    </w:p>
    <w:p w14:paraId="7F79F0D2" w14:textId="77777777" w:rsidR="00843BE6" w:rsidRDefault="00843BE6" w:rsidP="00FC3E26">
      <w:pPr>
        <w:pStyle w:val="Heading20"/>
        <w:spacing w:before="120" w:after="0"/>
        <w:rPr>
          <w:b w:val="0"/>
          <w:sz w:val="22"/>
          <w:szCs w:val="22"/>
        </w:rPr>
      </w:pPr>
    </w:p>
    <w:p w14:paraId="0418A8B8" w14:textId="77777777" w:rsidR="00FC3E26" w:rsidRPr="00843BE6" w:rsidRDefault="00FC3E26" w:rsidP="00FC3E26">
      <w:pPr>
        <w:pStyle w:val="Heading20"/>
        <w:spacing w:before="120" w:after="0"/>
        <w:rPr>
          <w:sz w:val="22"/>
          <w:szCs w:val="22"/>
        </w:rPr>
      </w:pPr>
      <w:r w:rsidRPr="00843BE6">
        <w:rPr>
          <w:b w:val="0"/>
          <w:noProof/>
          <w:sz w:val="22"/>
          <w:szCs w:val="22"/>
          <w:lang w:eastAsia="en-GB"/>
        </w:rPr>
        <w:drawing>
          <wp:anchor distT="0" distB="0" distL="114300" distR="114300" simplePos="0" relativeHeight="251709440" behindDoc="0" locked="0" layoutInCell="1" allowOverlap="1" wp14:anchorId="408B7625" wp14:editId="3471613D">
            <wp:simplePos x="0" y="0"/>
            <wp:positionH relativeFrom="column">
              <wp:posOffset>2866390</wp:posOffset>
            </wp:positionH>
            <wp:positionV relativeFrom="paragraph">
              <wp:posOffset>519430</wp:posOffset>
            </wp:positionV>
            <wp:extent cx="3850640" cy="2332355"/>
            <wp:effectExtent l="0" t="0" r="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27" b="2607"/>
                    <a:stretch/>
                  </pic:blipFill>
                  <pic:spPr bwMode="auto">
                    <a:xfrm>
                      <a:off x="0" y="0"/>
                      <a:ext cx="3850640" cy="233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2398" w:rsidRPr="00843BE6">
        <w:rPr>
          <w:b w:val="0"/>
          <w:sz w:val="22"/>
          <w:szCs w:val="22"/>
        </w:rPr>
        <w:t>Check that the variables are normally distributed using</w:t>
      </w:r>
      <w:r w:rsidRPr="00843BE6">
        <w:rPr>
          <w:sz w:val="22"/>
          <w:szCs w:val="22"/>
        </w:rPr>
        <w:t xml:space="preserve"> </w:t>
      </w:r>
      <w:r w:rsidRPr="00843BE6">
        <w:rPr>
          <w:b w:val="0"/>
          <w:sz w:val="22"/>
          <w:szCs w:val="22"/>
        </w:rPr>
        <w:t>histograms.  See</w:t>
      </w:r>
      <w:r w:rsidR="00843BE6">
        <w:rPr>
          <w:b w:val="0"/>
          <w:sz w:val="22"/>
          <w:szCs w:val="22"/>
        </w:rPr>
        <w:t xml:space="preserve"> the</w:t>
      </w:r>
      <w:r w:rsidRPr="00843BE6">
        <w:rPr>
          <w:b w:val="0"/>
          <w:sz w:val="22"/>
          <w:szCs w:val="22"/>
        </w:rPr>
        <w:t xml:space="preserve"> </w:t>
      </w:r>
      <w:r w:rsidRPr="00843BE6">
        <w:rPr>
          <w:sz w:val="22"/>
          <w:szCs w:val="22"/>
        </w:rPr>
        <w:t>Checking normality in R</w:t>
      </w:r>
      <w:r w:rsidRPr="00843BE6">
        <w:rPr>
          <w:b w:val="0"/>
          <w:sz w:val="22"/>
          <w:szCs w:val="22"/>
        </w:rPr>
        <w:t xml:space="preserve"> resource for more details.</w:t>
      </w:r>
      <w:r w:rsidRPr="00843BE6">
        <w:rPr>
          <w:sz w:val="22"/>
          <w:szCs w:val="22"/>
        </w:rPr>
        <w:t xml:space="preserve">  </w:t>
      </w:r>
      <w:r w:rsidRPr="00843BE6">
        <w:rPr>
          <w:b w:val="0"/>
          <w:sz w:val="22"/>
          <w:szCs w:val="22"/>
        </w:rPr>
        <w:t xml:space="preserve">Plot </w:t>
      </w:r>
      <w:r w:rsidR="00843BE6">
        <w:rPr>
          <w:b w:val="0"/>
          <w:sz w:val="22"/>
          <w:szCs w:val="22"/>
        </w:rPr>
        <w:t xml:space="preserve">the </w:t>
      </w:r>
      <w:r w:rsidRPr="00843BE6">
        <w:rPr>
          <w:b w:val="0"/>
          <w:sz w:val="22"/>
          <w:szCs w:val="22"/>
        </w:rPr>
        <w:t>histograms for the birthweight of babies and gestational age next to each other.</w:t>
      </w:r>
    </w:p>
    <w:p w14:paraId="410D5B35" w14:textId="77777777" w:rsidR="00FC3E26" w:rsidRPr="00843BE6" w:rsidRDefault="00FC3E26" w:rsidP="00FC3E26">
      <w:pPr>
        <w:pStyle w:val="Heading20"/>
        <w:spacing w:after="0"/>
        <w:rPr>
          <w:rFonts w:ascii="Courier New" w:hAnsi="Courier New" w:cs="Courier New"/>
          <w:b w:val="0"/>
          <w:sz w:val="22"/>
          <w:szCs w:val="22"/>
        </w:rPr>
      </w:pPr>
      <w:proofErr w:type="gramStart"/>
      <w:r w:rsidRPr="00843BE6">
        <w:rPr>
          <w:rFonts w:ascii="Courier New" w:hAnsi="Courier New" w:cs="Courier New"/>
          <w:b w:val="0"/>
          <w:sz w:val="22"/>
          <w:szCs w:val="22"/>
        </w:rPr>
        <w:t>par(</w:t>
      </w:r>
      <w:proofErr w:type="spellStart"/>
      <w:proofErr w:type="gramEnd"/>
      <w:r w:rsidRPr="00843BE6">
        <w:rPr>
          <w:rFonts w:ascii="Courier New" w:hAnsi="Courier New" w:cs="Courier New"/>
          <w:b w:val="0"/>
          <w:sz w:val="22"/>
          <w:szCs w:val="22"/>
        </w:rPr>
        <w:t>mfrow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=c(1,2))</w:t>
      </w:r>
    </w:p>
    <w:p w14:paraId="3870DB38" w14:textId="77777777" w:rsidR="00FC3E26" w:rsidRPr="00843BE6" w:rsidRDefault="00FC3E26" w:rsidP="00FC3E26">
      <w:pPr>
        <w:pStyle w:val="Heading20"/>
        <w:spacing w:after="0"/>
        <w:rPr>
          <w:rFonts w:ascii="Courier New" w:hAnsi="Courier New" w:cs="Courier New"/>
          <w:b w:val="0"/>
          <w:sz w:val="22"/>
          <w:szCs w:val="22"/>
        </w:rPr>
      </w:pPr>
    </w:p>
    <w:p w14:paraId="5C96BA73" w14:textId="77777777" w:rsidR="00FC3E26" w:rsidRPr="00843BE6" w:rsidRDefault="00FC3E26" w:rsidP="00FC3E26">
      <w:pPr>
        <w:pStyle w:val="Heading20"/>
        <w:spacing w:after="0"/>
        <w:rPr>
          <w:rFonts w:ascii="Courier New" w:hAnsi="Courier New" w:cs="Courier New"/>
          <w:b w:val="0"/>
          <w:sz w:val="22"/>
          <w:szCs w:val="22"/>
        </w:rPr>
      </w:pPr>
      <w:proofErr w:type="spellStart"/>
      <w:proofErr w:type="gramStart"/>
      <w:r w:rsidRPr="00843BE6">
        <w:rPr>
          <w:rFonts w:ascii="Courier New" w:hAnsi="Courier New" w:cs="Courier New"/>
          <w:b w:val="0"/>
          <w:sz w:val="22"/>
          <w:szCs w:val="22"/>
        </w:rPr>
        <w:t>hist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(</w:t>
      </w:r>
      <w:proofErr w:type="spellStart"/>
      <w:proofErr w:type="gramEnd"/>
      <w:r w:rsidRPr="00843BE6">
        <w:rPr>
          <w:rFonts w:ascii="Courier New" w:hAnsi="Courier New" w:cs="Courier New"/>
          <w:b w:val="0"/>
          <w:sz w:val="22"/>
          <w:szCs w:val="22"/>
        </w:rPr>
        <w:t>Birthweight,main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='Histogram for birthweight',</w:t>
      </w:r>
      <w:proofErr w:type="spellStart"/>
      <w:r w:rsidRPr="00843BE6">
        <w:rPr>
          <w:rFonts w:ascii="Courier New" w:hAnsi="Courier New" w:cs="Courier New"/>
          <w:b w:val="0"/>
          <w:sz w:val="22"/>
          <w:szCs w:val="22"/>
        </w:rPr>
        <w:t>xlab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='Birthweight')</w:t>
      </w:r>
    </w:p>
    <w:p w14:paraId="1D7BB614" w14:textId="77777777" w:rsidR="00FC3E26" w:rsidRPr="00843BE6" w:rsidRDefault="00FC3E26" w:rsidP="00FC3E26">
      <w:pPr>
        <w:pStyle w:val="Heading20"/>
        <w:spacing w:after="0"/>
        <w:rPr>
          <w:rFonts w:ascii="Courier New" w:hAnsi="Courier New" w:cs="Courier New"/>
          <w:b w:val="0"/>
          <w:sz w:val="22"/>
          <w:szCs w:val="22"/>
        </w:rPr>
      </w:pPr>
    </w:p>
    <w:p w14:paraId="2E04F11D" w14:textId="77777777" w:rsidR="00F72398" w:rsidRPr="00843BE6" w:rsidRDefault="00FC3E26" w:rsidP="00FC3E26">
      <w:pPr>
        <w:pStyle w:val="Heading20"/>
        <w:spacing w:after="0"/>
        <w:rPr>
          <w:rFonts w:ascii="Courier New" w:hAnsi="Courier New" w:cs="Courier New"/>
          <w:b w:val="0"/>
          <w:sz w:val="22"/>
          <w:szCs w:val="22"/>
        </w:rPr>
      </w:pPr>
      <w:proofErr w:type="spellStart"/>
      <w:proofErr w:type="gramStart"/>
      <w:r w:rsidRPr="00843BE6">
        <w:rPr>
          <w:rFonts w:ascii="Courier New" w:hAnsi="Courier New" w:cs="Courier New"/>
          <w:b w:val="0"/>
          <w:sz w:val="22"/>
          <w:szCs w:val="22"/>
        </w:rPr>
        <w:t>hist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(</w:t>
      </w:r>
      <w:proofErr w:type="spellStart"/>
      <w:proofErr w:type="gramEnd"/>
      <w:r w:rsidRPr="00843BE6">
        <w:rPr>
          <w:rFonts w:ascii="Courier New" w:hAnsi="Courier New" w:cs="Courier New"/>
          <w:b w:val="0"/>
          <w:sz w:val="22"/>
          <w:szCs w:val="22"/>
        </w:rPr>
        <w:t>Gestation,main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='Histogram for Gestational age',</w:t>
      </w:r>
      <w:proofErr w:type="spellStart"/>
      <w:r w:rsidRPr="00843BE6">
        <w:rPr>
          <w:rFonts w:ascii="Courier New" w:hAnsi="Courier New" w:cs="Courier New"/>
          <w:b w:val="0"/>
          <w:sz w:val="22"/>
          <w:szCs w:val="22"/>
        </w:rPr>
        <w:t>xlab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='Gestational age at birth')</w:t>
      </w:r>
    </w:p>
    <w:p w14:paraId="0EA2A2D4" w14:textId="77777777" w:rsidR="00FC3E26" w:rsidRPr="00843BE6" w:rsidRDefault="00FC3E26" w:rsidP="00FC3E26">
      <w:pPr>
        <w:pStyle w:val="Heading20"/>
        <w:spacing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Both variables are normally distributed.</w:t>
      </w:r>
    </w:p>
    <w:p w14:paraId="104D68D3" w14:textId="77777777" w:rsidR="00FC3E26" w:rsidRPr="00843BE6" w:rsidRDefault="00FC3E26" w:rsidP="001E0FF4">
      <w:pPr>
        <w:pStyle w:val="Heading20"/>
        <w:spacing w:before="120" w:after="0"/>
        <w:rPr>
          <w:sz w:val="22"/>
          <w:szCs w:val="22"/>
        </w:rPr>
      </w:pPr>
    </w:p>
    <w:p w14:paraId="04BB16E9" w14:textId="77777777" w:rsidR="001E0FF4" w:rsidRPr="00843BE6" w:rsidRDefault="00F37FDB" w:rsidP="001E0FF4">
      <w:pPr>
        <w:pStyle w:val="Heading20"/>
        <w:spacing w:before="120" w:after="0"/>
        <w:rPr>
          <w:sz w:val="22"/>
          <w:szCs w:val="22"/>
        </w:rPr>
      </w:pPr>
      <w:r w:rsidRPr="00843BE6">
        <w:rPr>
          <w:sz w:val="22"/>
          <w:szCs w:val="22"/>
        </w:rPr>
        <w:t>Reporting correlation</w:t>
      </w:r>
    </w:p>
    <w:p w14:paraId="186A9B39" w14:textId="77777777" w:rsidR="004E33C6" w:rsidRPr="00843BE6" w:rsidRDefault="00F37FDB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 xml:space="preserve">The relationship between gestational age at birth and birth weight was investigated using Pearson’s correlation.   </w:t>
      </w:r>
      <w:r w:rsidR="004E33C6" w:rsidRPr="00843BE6">
        <w:rPr>
          <w:b w:val="0"/>
          <w:sz w:val="22"/>
          <w:szCs w:val="22"/>
        </w:rPr>
        <w:t xml:space="preserve">There was significant evidence (p &lt; 0.001) to suggest an association between gestational age and birthweight.  Pearson’s correlation coefficient was 0.71 indicating a strong positive relationship. </w:t>
      </w:r>
    </w:p>
    <w:p w14:paraId="4CD1A47C" w14:textId="77777777" w:rsidR="00FC3E26" w:rsidRPr="00843BE6" w:rsidRDefault="00FC3E26" w:rsidP="00FC3E26">
      <w:pPr>
        <w:pStyle w:val="Heading20"/>
        <w:spacing w:after="0"/>
        <w:rPr>
          <w:b w:val="0"/>
          <w:sz w:val="22"/>
          <w:szCs w:val="22"/>
        </w:rPr>
      </w:pPr>
    </w:p>
    <w:p w14:paraId="21A00D87" w14:textId="77777777" w:rsidR="00FC3E26" w:rsidRPr="00843BE6" w:rsidRDefault="00FC3E26" w:rsidP="00FC3E26">
      <w:pPr>
        <w:pStyle w:val="Heading20"/>
        <w:spacing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 xml:space="preserve">The correlations between several variables can be displayed in a table using </w:t>
      </w:r>
      <w:proofErr w:type="spellStart"/>
      <w:proofErr w:type="gramStart"/>
      <w:r w:rsidRPr="00843BE6">
        <w:rPr>
          <w:rFonts w:ascii="Courier New" w:hAnsi="Courier New" w:cs="Courier New"/>
          <w:b w:val="0"/>
          <w:sz w:val="22"/>
          <w:szCs w:val="22"/>
        </w:rPr>
        <w:t>cbind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(</w:t>
      </w:r>
      <w:proofErr w:type="gramEnd"/>
      <w:r w:rsidRPr="00843BE6">
        <w:rPr>
          <w:rFonts w:ascii="Courier New" w:hAnsi="Courier New" w:cs="Courier New"/>
          <w:b w:val="0"/>
          <w:sz w:val="22"/>
          <w:szCs w:val="22"/>
        </w:rPr>
        <w:t>).</w:t>
      </w:r>
    </w:p>
    <w:p w14:paraId="1433BDC7" w14:textId="77777777" w:rsidR="00FC3E26" w:rsidRPr="00843BE6" w:rsidRDefault="00FC3E26" w:rsidP="00FC3E26">
      <w:pPr>
        <w:pStyle w:val="Heading20"/>
        <w:spacing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The round command rounds numbers to a specified number of decimals, for example rounded to 2 decimal places.</w:t>
      </w:r>
    </w:p>
    <w:p w14:paraId="20042495" w14:textId="77777777" w:rsidR="00FC3E26" w:rsidRPr="00843BE6" w:rsidRDefault="00FC3E26" w:rsidP="00FC3E26">
      <w:pPr>
        <w:pStyle w:val="Heading20"/>
        <w:spacing w:after="0"/>
        <w:rPr>
          <w:rFonts w:ascii="Courier New" w:hAnsi="Courier New" w:cs="Courier New"/>
          <w:b w:val="0"/>
          <w:sz w:val="22"/>
          <w:szCs w:val="22"/>
        </w:rPr>
      </w:pPr>
      <w:proofErr w:type="gramStart"/>
      <w:r w:rsidRPr="00843BE6">
        <w:rPr>
          <w:rFonts w:ascii="Courier New" w:hAnsi="Courier New" w:cs="Courier New"/>
          <w:b w:val="0"/>
          <w:sz w:val="22"/>
          <w:szCs w:val="22"/>
        </w:rPr>
        <w:t>round(</w:t>
      </w:r>
      <w:proofErr w:type="spellStart"/>
      <w:proofErr w:type="gramEnd"/>
      <w:r w:rsidRPr="00843BE6">
        <w:rPr>
          <w:rFonts w:ascii="Courier New" w:hAnsi="Courier New" w:cs="Courier New"/>
          <w:b w:val="0"/>
          <w:sz w:val="22"/>
          <w:szCs w:val="22"/>
        </w:rPr>
        <w:t>cor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(</w:t>
      </w:r>
      <w:proofErr w:type="spellStart"/>
      <w:r w:rsidRPr="00843BE6">
        <w:rPr>
          <w:rFonts w:ascii="Courier New" w:hAnsi="Courier New" w:cs="Courier New"/>
          <w:b w:val="0"/>
          <w:sz w:val="22"/>
          <w:szCs w:val="22"/>
        </w:rPr>
        <w:t>cbind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(</w:t>
      </w:r>
      <w:proofErr w:type="spellStart"/>
      <w:r w:rsidRPr="00843BE6">
        <w:rPr>
          <w:rFonts w:ascii="Courier New" w:hAnsi="Courier New" w:cs="Courier New"/>
          <w:b w:val="0"/>
          <w:sz w:val="22"/>
          <w:szCs w:val="22"/>
        </w:rPr>
        <w:t>Birthweight,Gestation,mppwt,mheight</w:t>
      </w:r>
      <w:proofErr w:type="spellEnd"/>
      <w:r w:rsidRPr="00843BE6">
        <w:rPr>
          <w:rFonts w:ascii="Courier New" w:hAnsi="Courier New" w:cs="Courier New"/>
          <w:b w:val="0"/>
          <w:sz w:val="22"/>
          <w:szCs w:val="22"/>
        </w:rPr>
        <w:t>)),2)</w:t>
      </w:r>
    </w:p>
    <w:p w14:paraId="59FC1ED3" w14:textId="77777777" w:rsidR="00FC3E26" w:rsidRPr="00843BE6" w:rsidRDefault="00FC3E26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noProof/>
          <w:sz w:val="22"/>
          <w:szCs w:val="22"/>
          <w:lang w:eastAsia="en-GB"/>
        </w:rPr>
        <w:lastRenderedPageBreak/>
        <w:drawing>
          <wp:inline distT="0" distB="0" distL="0" distR="0" wp14:anchorId="5B92799C" wp14:editId="1D503116">
            <wp:extent cx="4101194" cy="847788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714" t="66486" r="59873" b="19022"/>
                    <a:stretch/>
                  </pic:blipFill>
                  <pic:spPr bwMode="auto">
                    <a:xfrm>
                      <a:off x="0" y="0"/>
                      <a:ext cx="4099555" cy="8474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37756C" w14:textId="77777777" w:rsidR="001E0FF4" w:rsidRPr="00843BE6" w:rsidRDefault="001E0FF4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Note</w:t>
      </w:r>
      <w:r w:rsidR="00FC3E26" w:rsidRPr="00843BE6">
        <w:rPr>
          <w:b w:val="0"/>
          <w:sz w:val="22"/>
          <w:szCs w:val="22"/>
        </w:rPr>
        <w:t>s</w:t>
      </w:r>
      <w:r w:rsidRPr="00843BE6">
        <w:rPr>
          <w:b w:val="0"/>
          <w:sz w:val="22"/>
          <w:szCs w:val="22"/>
        </w:rPr>
        <w:t>:</w:t>
      </w:r>
    </w:p>
    <w:p w14:paraId="42A071DF" w14:textId="77777777" w:rsidR="001E0FF4" w:rsidRPr="00843BE6" w:rsidRDefault="001E0FF4" w:rsidP="001E0FF4">
      <w:pPr>
        <w:pStyle w:val="Heading20"/>
        <w:numPr>
          <w:ilvl w:val="0"/>
          <w:numId w:val="15"/>
        </w:numPr>
        <w:spacing w:before="120" w:after="0"/>
        <w:rPr>
          <w:sz w:val="22"/>
          <w:szCs w:val="22"/>
        </w:rPr>
      </w:pPr>
      <w:r w:rsidRPr="00843BE6">
        <w:rPr>
          <w:b w:val="0"/>
          <w:sz w:val="22"/>
          <w:szCs w:val="22"/>
        </w:rPr>
        <w:t xml:space="preserve">The p-value for a Pearson correlation test and the Pearson correlation coefficient are not the same thing. The larger the sample size, the lower the value of </w:t>
      </w:r>
      <w:r w:rsidRPr="00843BE6">
        <w:rPr>
          <w:b w:val="0"/>
          <w:i/>
          <w:sz w:val="22"/>
          <w:szCs w:val="22"/>
        </w:rPr>
        <w:t>r</w:t>
      </w:r>
      <w:r w:rsidRPr="00843BE6">
        <w:rPr>
          <w:b w:val="0"/>
          <w:sz w:val="22"/>
          <w:szCs w:val="22"/>
        </w:rPr>
        <w:t xml:space="preserve"> at which a significant result occurs. For small samples it is possible to have a high correlation coefficient which is not significant and for large samples it is possible to have a small correlation coefficient which is significant. Thus it is </w:t>
      </w:r>
      <w:r w:rsidRPr="00843BE6">
        <w:rPr>
          <w:sz w:val="22"/>
          <w:szCs w:val="22"/>
        </w:rPr>
        <w:t xml:space="preserve">important to look at the value of </w:t>
      </w:r>
      <w:r w:rsidRPr="00843BE6">
        <w:rPr>
          <w:i/>
          <w:sz w:val="22"/>
          <w:szCs w:val="22"/>
        </w:rPr>
        <w:t xml:space="preserve">r </w:t>
      </w:r>
      <w:r w:rsidRPr="00843BE6">
        <w:rPr>
          <w:sz w:val="22"/>
          <w:szCs w:val="22"/>
        </w:rPr>
        <w:t>as well as the p-value.</w:t>
      </w:r>
    </w:p>
    <w:p w14:paraId="203D5659" w14:textId="77777777" w:rsidR="001E0FF4" w:rsidRPr="00843BE6" w:rsidRDefault="001E0FF4" w:rsidP="001E0FF4">
      <w:pPr>
        <w:pStyle w:val="Heading20"/>
        <w:numPr>
          <w:ilvl w:val="0"/>
          <w:numId w:val="15"/>
        </w:numPr>
        <w:spacing w:before="120"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 xml:space="preserve">We cannot conclude that knowledge about </w:t>
      </w:r>
      <w:r w:rsidR="008F0220" w:rsidRPr="00843BE6">
        <w:rPr>
          <w:b w:val="0"/>
          <w:sz w:val="22"/>
          <w:szCs w:val="22"/>
        </w:rPr>
        <w:t>gestational age</w:t>
      </w:r>
      <w:r w:rsidRPr="00843BE6">
        <w:rPr>
          <w:b w:val="0"/>
          <w:sz w:val="22"/>
          <w:szCs w:val="22"/>
        </w:rPr>
        <w:t xml:space="preserve"> causes </w:t>
      </w:r>
      <w:r w:rsidR="008F0220" w:rsidRPr="00843BE6">
        <w:rPr>
          <w:b w:val="0"/>
          <w:sz w:val="22"/>
          <w:szCs w:val="22"/>
        </w:rPr>
        <w:t>an increase in birthweight</w:t>
      </w:r>
      <w:r w:rsidRPr="00843BE6">
        <w:rPr>
          <w:b w:val="0"/>
          <w:sz w:val="22"/>
          <w:szCs w:val="22"/>
        </w:rPr>
        <w:t xml:space="preserve">. Perhaps a third (mediating) variable is involved? </w:t>
      </w:r>
      <w:r w:rsidR="00FC3E26" w:rsidRPr="00843BE6">
        <w:rPr>
          <w:b w:val="0"/>
          <w:sz w:val="22"/>
          <w:szCs w:val="22"/>
        </w:rPr>
        <w:t xml:space="preserve"> </w:t>
      </w:r>
      <w:r w:rsidRPr="00843BE6">
        <w:rPr>
          <w:b w:val="0"/>
          <w:sz w:val="22"/>
          <w:szCs w:val="22"/>
        </w:rPr>
        <w:t>Causality can only be established by a randomised control trial.</w:t>
      </w:r>
    </w:p>
    <w:p w14:paraId="6C26621B" w14:textId="77777777" w:rsidR="001E0FF4" w:rsidRPr="00843BE6" w:rsidRDefault="001E0FF4" w:rsidP="001E0FF4">
      <w:pPr>
        <w:pStyle w:val="Heading20"/>
        <w:spacing w:before="120"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Comments</w:t>
      </w:r>
    </w:p>
    <w:p w14:paraId="178E947B" w14:textId="77777777" w:rsidR="001E0FF4" w:rsidRPr="00843BE6" w:rsidRDefault="001E0FF4" w:rsidP="001E0FF4">
      <w:pPr>
        <w:pStyle w:val="Heading20"/>
        <w:numPr>
          <w:ilvl w:val="0"/>
          <w:numId w:val="14"/>
        </w:numPr>
        <w:spacing w:before="120"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Conclusions are only valid within the range of data collected.</w:t>
      </w:r>
    </w:p>
    <w:p w14:paraId="53E2F119" w14:textId="77777777" w:rsidR="001E0FF4" w:rsidRPr="00843BE6" w:rsidRDefault="001E0FF4" w:rsidP="001E0FF4">
      <w:pPr>
        <w:pStyle w:val="Heading20"/>
        <w:numPr>
          <w:ilvl w:val="0"/>
          <w:numId w:val="14"/>
        </w:numPr>
        <w:spacing w:before="120" w:after="0"/>
        <w:rPr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>Pearson correlation also assumes the data values are independent. If the assumptions of Pearson correlation are not met or the data is ordinal</w:t>
      </w:r>
      <w:r w:rsidR="004E33C6" w:rsidRPr="00843BE6">
        <w:rPr>
          <w:b w:val="0"/>
          <w:sz w:val="22"/>
          <w:szCs w:val="22"/>
        </w:rPr>
        <w:t>,</w:t>
      </w:r>
      <w:r w:rsidRPr="00843BE6">
        <w:rPr>
          <w:b w:val="0"/>
          <w:sz w:val="22"/>
          <w:szCs w:val="22"/>
        </w:rPr>
        <w:t xml:space="preserve"> other coefficients can be calculated:</w:t>
      </w:r>
    </w:p>
    <w:p w14:paraId="444831AF" w14:textId="77777777" w:rsidR="001E0FF4" w:rsidRPr="00843BE6" w:rsidRDefault="001E0FF4" w:rsidP="001E0FF4">
      <w:pPr>
        <w:pStyle w:val="Heading20"/>
        <w:numPr>
          <w:ilvl w:val="1"/>
          <w:numId w:val="14"/>
        </w:numPr>
        <w:spacing w:before="120" w:after="0"/>
        <w:rPr>
          <w:b w:val="0"/>
          <w:i/>
          <w:color w:val="808080" w:themeColor="background1" w:themeShade="80"/>
          <w:sz w:val="22"/>
          <w:szCs w:val="22"/>
        </w:rPr>
      </w:pPr>
      <w:r w:rsidRPr="00843BE6">
        <w:rPr>
          <w:b w:val="0"/>
          <w:sz w:val="22"/>
          <w:szCs w:val="22"/>
        </w:rPr>
        <w:t xml:space="preserve">Kendall's </w:t>
      </w:r>
      <w:r w:rsidRPr="00843BE6">
        <w:rPr>
          <w:b w:val="0"/>
          <w:sz w:val="22"/>
          <w:szCs w:val="22"/>
        </w:rPr>
        <w:sym w:font="Symbol" w:char="F074"/>
      </w:r>
      <w:r w:rsidRPr="00843BE6">
        <w:rPr>
          <w:b w:val="0"/>
          <w:sz w:val="22"/>
          <w:szCs w:val="22"/>
        </w:rPr>
        <w:t xml:space="preserve"> ('tau') measures the degree to which a relationship is always positive or always negative</w:t>
      </w:r>
      <w:r w:rsidR="00FC3E26" w:rsidRPr="00843BE6">
        <w:rPr>
          <w:b w:val="0"/>
          <w:sz w:val="22"/>
          <w:szCs w:val="22"/>
        </w:rPr>
        <w:t xml:space="preserve">.  Use </w:t>
      </w:r>
      <w:proofErr w:type="spellStart"/>
      <w:r w:rsidR="00FC3E26" w:rsidRPr="00843BE6">
        <w:rPr>
          <w:rFonts w:ascii="Courier New" w:hAnsi="Courier New" w:cs="Courier New"/>
          <w:b w:val="0"/>
          <w:sz w:val="22"/>
          <w:szCs w:val="22"/>
        </w:rPr>
        <w:t>cor</w:t>
      </w:r>
      <w:proofErr w:type="spellEnd"/>
      <w:r w:rsidR="00FC3E26" w:rsidRPr="00843BE6">
        <w:rPr>
          <w:rFonts w:ascii="Courier New" w:hAnsi="Courier New" w:cs="Courier New"/>
          <w:b w:val="0"/>
          <w:sz w:val="22"/>
          <w:szCs w:val="22"/>
        </w:rPr>
        <w:t>(dependent, independent, method = “</w:t>
      </w:r>
      <w:proofErr w:type="spellStart"/>
      <w:r w:rsidR="00FC3E26" w:rsidRPr="00843BE6">
        <w:rPr>
          <w:rFonts w:ascii="Courier New" w:hAnsi="Courier New" w:cs="Courier New"/>
          <w:b w:val="0"/>
          <w:sz w:val="22"/>
          <w:szCs w:val="22"/>
        </w:rPr>
        <w:t>kendall</w:t>
      </w:r>
      <w:proofErr w:type="spellEnd"/>
      <w:r w:rsidR="00FC3E26" w:rsidRPr="00843BE6">
        <w:rPr>
          <w:rFonts w:ascii="Courier New" w:hAnsi="Courier New" w:cs="Courier New"/>
          <w:b w:val="0"/>
          <w:sz w:val="22"/>
          <w:szCs w:val="22"/>
        </w:rPr>
        <w:t>”)</w:t>
      </w:r>
    </w:p>
    <w:p w14:paraId="20A6EC1B" w14:textId="77777777" w:rsidR="001E0FF4" w:rsidRPr="00843BE6" w:rsidRDefault="001E0FF4" w:rsidP="00FC3E26">
      <w:pPr>
        <w:pStyle w:val="Heading20"/>
        <w:numPr>
          <w:ilvl w:val="1"/>
          <w:numId w:val="14"/>
        </w:numPr>
        <w:spacing w:before="120" w:after="0"/>
        <w:rPr>
          <w:rFonts w:ascii="Courier New" w:hAnsi="Courier New" w:cs="Courier New"/>
          <w:b w:val="0"/>
          <w:sz w:val="22"/>
          <w:szCs w:val="22"/>
        </w:rPr>
      </w:pPr>
      <w:r w:rsidRPr="00843BE6">
        <w:rPr>
          <w:b w:val="0"/>
          <w:sz w:val="22"/>
          <w:szCs w:val="22"/>
        </w:rPr>
        <w:t xml:space="preserve">Spearman's coefficient of rank correlation, ρ ('rho'), behaves in a similar way to Kendall's </w:t>
      </w:r>
      <w:r w:rsidRPr="00843BE6">
        <w:rPr>
          <w:b w:val="0"/>
          <w:sz w:val="22"/>
          <w:szCs w:val="22"/>
        </w:rPr>
        <w:sym w:font="Symbol" w:char="F074"/>
      </w:r>
      <w:r w:rsidRPr="00843BE6">
        <w:rPr>
          <w:b w:val="0"/>
          <w:sz w:val="22"/>
          <w:szCs w:val="22"/>
        </w:rPr>
        <w:t xml:space="preserve"> but has a less direct interpretation</w:t>
      </w:r>
      <w:r w:rsidR="00FC3E26" w:rsidRPr="00843BE6">
        <w:rPr>
          <w:b w:val="0"/>
          <w:sz w:val="22"/>
          <w:szCs w:val="22"/>
        </w:rPr>
        <w:t xml:space="preserve">.  Use </w:t>
      </w:r>
      <w:proofErr w:type="spellStart"/>
      <w:r w:rsidR="00FC3E26" w:rsidRPr="00843BE6">
        <w:rPr>
          <w:rFonts w:ascii="Courier New" w:hAnsi="Courier New" w:cs="Courier New"/>
          <w:b w:val="0"/>
          <w:sz w:val="22"/>
          <w:szCs w:val="22"/>
        </w:rPr>
        <w:t>cor</w:t>
      </w:r>
      <w:proofErr w:type="spellEnd"/>
      <w:r w:rsidR="00FC3E26" w:rsidRPr="00843BE6">
        <w:rPr>
          <w:rFonts w:ascii="Courier New" w:hAnsi="Courier New" w:cs="Courier New"/>
          <w:b w:val="0"/>
          <w:sz w:val="22"/>
          <w:szCs w:val="22"/>
        </w:rPr>
        <w:t>(dependent, independent, method = “spearman”)</w:t>
      </w:r>
    </w:p>
    <w:p w14:paraId="3EBC8001" w14:textId="77777777" w:rsidR="00923BC8" w:rsidRPr="00843BE6" w:rsidRDefault="00923BC8" w:rsidP="001E0FF4">
      <w:pPr>
        <w:pStyle w:val="Heading20"/>
        <w:spacing w:before="120" w:after="0"/>
        <w:rPr>
          <w:b w:val="0"/>
          <w:noProof/>
          <w:sz w:val="22"/>
          <w:szCs w:val="22"/>
          <w:lang w:val="en-US" w:eastAsia="en-GB"/>
        </w:rPr>
      </w:pPr>
    </w:p>
    <w:sectPr w:rsidR="00923BC8" w:rsidRPr="00843BE6" w:rsidSect="00D25C47">
      <w:headerReference w:type="default" r:id="rId17"/>
      <w:footerReference w:type="default" r:id="rId18"/>
      <w:headerReference w:type="first" r:id="rId19"/>
      <w:footerReference w:type="first" r:id="rId20"/>
      <w:pgSz w:w="11906" w:h="16838" w:code="9"/>
      <w:pgMar w:top="1134" w:right="1134" w:bottom="1134" w:left="1134" w:header="397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0CD966" w14:textId="77777777" w:rsidR="00971D1C" w:rsidRDefault="00971D1C" w:rsidP="00A76DB3">
      <w:r>
        <w:separator/>
      </w:r>
    </w:p>
    <w:p w14:paraId="02FCF460" w14:textId="77777777" w:rsidR="00971D1C" w:rsidRDefault="00971D1C" w:rsidP="00A76DB3"/>
    <w:p w14:paraId="3D37C3F1" w14:textId="77777777" w:rsidR="00971D1C" w:rsidRDefault="00971D1C" w:rsidP="00A76DB3"/>
  </w:endnote>
  <w:endnote w:type="continuationSeparator" w:id="0">
    <w:p w14:paraId="7985588B" w14:textId="77777777" w:rsidR="00971D1C" w:rsidRDefault="00971D1C" w:rsidP="00A76DB3">
      <w:r>
        <w:continuationSeparator/>
      </w:r>
    </w:p>
    <w:p w14:paraId="0BA2C19D" w14:textId="77777777" w:rsidR="00971D1C" w:rsidRDefault="00971D1C" w:rsidP="00A76DB3"/>
    <w:p w14:paraId="7DEA53E9" w14:textId="77777777" w:rsidR="00971D1C" w:rsidRDefault="00971D1C" w:rsidP="00A76DB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9E86909" w14:textId="0760A43A" w:rsidR="00D25C47" w:rsidRDefault="00D25C47" w:rsidP="00D25C47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 w:rsidRPr="00BF781A">
      <w:rPr>
        <w:rFonts w:asciiTheme="majorHAnsi" w:eastAsiaTheme="majorEastAsia" w:hAnsiTheme="majorHAnsi" w:cstheme="majorBidi"/>
        <w:noProof/>
        <w:lang w:eastAsia="en-GB"/>
      </w:rPr>
      <w:drawing>
        <wp:inline distT="0" distB="0" distL="0" distR="0" wp14:anchorId="0CC810D2" wp14:editId="7239FDDC">
          <wp:extent cx="1045521" cy="372269"/>
          <wp:effectExtent l="0" t="0" r="2540" b="8890"/>
          <wp:docPr id="17" name="Picture 17" descr="by-nc-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y-nc-s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6204" cy="37607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BF781A">
      <w:rPr>
        <w:rFonts w:asciiTheme="majorHAnsi" w:eastAsiaTheme="majorEastAsia" w:hAnsiTheme="majorHAnsi" w:cstheme="majorBidi"/>
      </w:rPr>
      <w:t xml:space="preserve">                                </w:t>
    </w:r>
    <w:proofErr w:type="spellStart"/>
    <w:proofErr w:type="gramStart"/>
    <w:r w:rsidRPr="00BF781A">
      <w:rPr>
        <w:rFonts w:asciiTheme="majorHAnsi" w:eastAsiaTheme="majorEastAsia" w:hAnsiTheme="majorHAnsi" w:cstheme="majorBidi"/>
        <w:b/>
      </w:rPr>
      <w:t>stats</w:t>
    </w:r>
    <w:r w:rsidRPr="00BF781A">
      <w:rPr>
        <w:rFonts w:asciiTheme="majorHAnsi" w:eastAsiaTheme="majorEastAsia" w:hAnsiTheme="majorHAnsi" w:cstheme="majorBidi"/>
      </w:rPr>
      <w:t>tutor</w:t>
    </w:r>
    <w:proofErr w:type="spellEnd"/>
    <w:proofErr w:type="gramEnd"/>
    <w:r w:rsidRPr="00BF781A">
      <w:rPr>
        <w:rFonts w:asciiTheme="majorHAnsi" w:eastAsiaTheme="majorEastAsia" w:hAnsiTheme="majorHAnsi" w:cstheme="majorBidi"/>
      </w:rPr>
      <w:t xml:space="preserve"> community project                                 </w:t>
    </w:r>
    <w:hyperlink r:id="rId2" w:history="1">
      <w:r w:rsidRPr="00BF781A">
        <w:rPr>
          <w:rStyle w:val="Hyperlink"/>
          <w:rFonts w:asciiTheme="majorHAnsi" w:eastAsiaTheme="majorEastAsia" w:hAnsiTheme="majorHAnsi" w:cstheme="majorBidi"/>
        </w:rPr>
        <w:t>www.statstutor.ac.uk</w:t>
      </w:r>
    </w:hyperlink>
    <w:r w:rsidRPr="00BF781A">
      <w:rPr>
        <w:rFonts w:asciiTheme="majorHAnsi" w:eastAsiaTheme="majorEastAsia" w:hAnsiTheme="majorHAnsi" w:cstheme="majorBidi"/>
      </w:rPr>
      <w:t xml:space="preserve">                                                                                                                                                                   </w:t>
    </w:r>
    <w:r>
      <w:rPr>
        <w:rFonts w:asciiTheme="majorHAnsi" w:eastAsiaTheme="majorEastAsia" w:hAnsiTheme="majorHAnsi" w:cstheme="majorBidi"/>
      </w:rPr>
      <w:t xml:space="preserve"> </w:t>
    </w:r>
  </w:p>
  <w:p w14:paraId="20727FB0" w14:textId="5E50D6B8" w:rsidR="00AC0BCE" w:rsidRPr="00AC0BCE" w:rsidRDefault="00AC0BCE" w:rsidP="00BF781A">
    <w:pPr>
      <w:pStyle w:val="Footer"/>
      <w:spacing w:before="120"/>
      <w:ind w:right="100"/>
      <w:jc w:val="right"/>
      <w:rPr>
        <w:sz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251FC3" w14:textId="51B203CE" w:rsidR="0003264D" w:rsidRDefault="00BF781A" w:rsidP="0003264D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 w:rsidRPr="00BF781A">
      <w:rPr>
        <w:rFonts w:asciiTheme="majorHAnsi" w:eastAsiaTheme="majorEastAsia" w:hAnsiTheme="majorHAnsi" w:cstheme="majorBidi"/>
      </w:rPr>
      <w:t xml:space="preserve">© Sofia Maria </w:t>
    </w:r>
    <w:proofErr w:type="spellStart"/>
    <w:r w:rsidRPr="00BF781A">
      <w:rPr>
        <w:rFonts w:asciiTheme="majorHAnsi" w:eastAsiaTheme="majorEastAsia" w:hAnsiTheme="majorHAnsi" w:cstheme="majorBidi"/>
      </w:rPr>
      <w:t>Karadimitriou</w:t>
    </w:r>
    <w:proofErr w:type="spellEnd"/>
    <w:r w:rsidRPr="00BF781A">
      <w:rPr>
        <w:rFonts w:asciiTheme="majorHAnsi" w:eastAsiaTheme="majorEastAsia" w:hAnsiTheme="majorHAnsi" w:cstheme="majorBidi"/>
      </w:rPr>
      <w:t xml:space="preserve"> and Elle</w:t>
    </w:r>
    <w:r w:rsidR="0003264D">
      <w:rPr>
        <w:rFonts w:asciiTheme="majorHAnsi" w:eastAsiaTheme="majorEastAsia" w:hAnsiTheme="majorHAnsi" w:cstheme="majorBidi"/>
      </w:rPr>
      <w:t xml:space="preserve">n Marshall       </w:t>
    </w:r>
    <w:r w:rsidR="0003264D">
      <w:rPr>
        <w:rFonts w:asciiTheme="majorHAnsi" w:eastAsiaTheme="majorEastAsia" w:hAnsiTheme="majorHAnsi" w:cstheme="majorBidi"/>
      </w:rPr>
      <w:tab/>
      <w:t xml:space="preserve">                  Reviewer: Jim Bull  </w:t>
    </w:r>
  </w:p>
  <w:p w14:paraId="738AA059" w14:textId="5B3C005F" w:rsidR="0083698C" w:rsidRPr="00BF781A" w:rsidRDefault="00BF781A" w:rsidP="00BF781A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 w:rsidRPr="00BF781A">
      <w:rPr>
        <w:rFonts w:asciiTheme="majorHAnsi" w:eastAsiaTheme="majorEastAsia" w:hAnsiTheme="majorHAnsi" w:cstheme="majorBidi"/>
      </w:rPr>
      <w:t>University of Sheffield</w:t>
    </w:r>
    <w:r w:rsidRPr="00BF781A">
      <w:rPr>
        <w:rFonts w:asciiTheme="majorHAnsi" w:eastAsiaTheme="majorEastAsia" w:hAnsiTheme="majorHAnsi" w:cstheme="majorBidi"/>
      </w:rPr>
      <w:tab/>
    </w:r>
    <w:r w:rsidR="0003264D">
      <w:rPr>
        <w:rFonts w:asciiTheme="majorHAnsi" w:eastAsiaTheme="majorEastAsia" w:hAnsiTheme="majorHAnsi" w:cstheme="majorBidi"/>
      </w:rPr>
      <w:t xml:space="preserve">                                                                                                            </w:t>
    </w:r>
    <w:r w:rsidRPr="00BF781A">
      <w:rPr>
        <w:rFonts w:asciiTheme="majorHAnsi" w:eastAsiaTheme="majorEastAsia" w:hAnsiTheme="majorHAnsi" w:cstheme="majorBidi"/>
      </w:rPr>
      <w:t xml:space="preserve">University of Swansea  </w:t>
    </w:r>
    <w:r w:rsidRPr="00BF781A">
      <w:rPr>
        <w:rFonts w:asciiTheme="majorHAnsi" w:eastAsiaTheme="majorEastAsia" w:hAnsiTheme="majorHAnsi" w:cstheme="majorBidi"/>
      </w:rPr>
      <w:ptab w:relativeTo="margin" w:alignment="left" w:leader="none"/>
    </w:r>
    <w:r>
      <w:rPr>
        <w:rFonts w:asciiTheme="majorHAnsi" w:eastAsiaTheme="majorEastAsia" w:hAnsiTheme="majorHAnsi" w:cstheme="majorBidi"/>
      </w:rPr>
      <w:t xml:space="preserve"> </w:t>
    </w:r>
    <w:r w:rsidRPr="00BF781A">
      <w:rPr>
        <w:rFonts w:asciiTheme="majorHAnsi" w:eastAsiaTheme="majorEastAsia" w:hAnsiTheme="majorHAnsi" w:cstheme="majorBidi"/>
      </w:rPr>
      <w:t>Based on material by Peter Samuels and Mollie Gilchrist of Birmingham City University</w:t>
    </w:r>
    <w:r>
      <w:rPr>
        <w:rFonts w:asciiTheme="majorHAnsi" w:eastAsiaTheme="majorEastAsia" w:hAnsiTheme="majorHAnsi" w:cstheme="majorBidi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1D6696A" w14:textId="77777777" w:rsidR="00971D1C" w:rsidRDefault="00971D1C" w:rsidP="00A76DB3">
      <w:r>
        <w:separator/>
      </w:r>
    </w:p>
    <w:p w14:paraId="7996E4A4" w14:textId="77777777" w:rsidR="00971D1C" w:rsidRDefault="00971D1C" w:rsidP="00A76DB3"/>
    <w:p w14:paraId="2CCE5F51" w14:textId="77777777" w:rsidR="00971D1C" w:rsidRDefault="00971D1C" w:rsidP="00A76DB3"/>
  </w:footnote>
  <w:footnote w:type="continuationSeparator" w:id="0">
    <w:p w14:paraId="0FA5F343" w14:textId="77777777" w:rsidR="00971D1C" w:rsidRDefault="00971D1C" w:rsidP="00A76DB3">
      <w:r>
        <w:continuationSeparator/>
      </w:r>
    </w:p>
    <w:p w14:paraId="6C721B97" w14:textId="77777777" w:rsidR="00971D1C" w:rsidRDefault="00971D1C" w:rsidP="00A76DB3"/>
    <w:p w14:paraId="70997048" w14:textId="77777777" w:rsidR="00971D1C" w:rsidRDefault="00971D1C" w:rsidP="00A76DB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b/>
        <w:bCs/>
        <w:sz w:val="32"/>
        <w:szCs w:val="32"/>
      </w:rPr>
      <w:alias w:val="Title"/>
      <w:id w:val="77738743"/>
      <w:placeholder>
        <w:docPart w:val="B997DC152C554BB98CE16507C63571BC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666E9772" w14:textId="4329031C" w:rsidR="00DB6271" w:rsidRDefault="00BF781A" w:rsidP="00BF781A">
        <w:pPr>
          <w:pStyle w:val="Header"/>
          <w:pBdr>
            <w:bottom w:val="thickThinSmallGap" w:sz="24" w:space="1" w:color="622423" w:themeColor="accent2" w:themeShade="7F"/>
          </w:pBdr>
          <w:jc w:val="right"/>
        </w:pPr>
        <w:r w:rsidRPr="00BF781A">
          <w:rPr>
            <w:rFonts w:asciiTheme="majorHAnsi" w:eastAsiaTheme="majorEastAsia" w:hAnsiTheme="majorHAnsi" w:cstheme="majorBidi"/>
            <w:b/>
            <w:bCs/>
            <w:sz w:val="32"/>
            <w:szCs w:val="32"/>
          </w:rPr>
          <w:t>Correlation in R</w:t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B9AA636" w14:textId="77777777" w:rsidR="002C1C87" w:rsidRPr="00E70653" w:rsidRDefault="002C1C87" w:rsidP="00A76DB3">
    <w:pPr>
      <w:pStyle w:val="Header"/>
      <w:spacing w:line="240" w:lineRule="auto"/>
      <w:jc w:val="center"/>
      <w:rPr>
        <w:rStyle w:val="CP3Char"/>
      </w:rPr>
    </w:pPr>
    <w:r>
      <w:rPr>
        <w:noProof/>
        <w:lang w:eastAsia="en-GB"/>
      </w:rPr>
      <w:drawing>
        <wp:inline distT="0" distB="0" distL="0" distR="0" wp14:anchorId="537275BC" wp14:editId="691B8BA1">
          <wp:extent cx="2638425" cy="1076325"/>
          <wp:effectExtent l="0" t="0" r="9525" b="9525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atstutorcplogo_2cm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38425" cy="10763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6E72AED" w14:textId="77777777" w:rsidR="002C1C87" w:rsidRPr="00C0592A" w:rsidRDefault="002C1C87" w:rsidP="00A76DB3">
    <w:pPr>
      <w:pStyle w:val="CP1"/>
    </w:pPr>
    <w:proofErr w:type="gramStart"/>
    <w:r w:rsidRPr="00C0592A">
      <w:t>community</w:t>
    </w:r>
    <w:proofErr w:type="gramEnd"/>
    <w:r w:rsidRPr="00C0592A">
      <w:t xml:space="preserve"> project</w:t>
    </w:r>
  </w:p>
  <w:p w14:paraId="2D66A09D" w14:textId="77777777" w:rsidR="002C1C87" w:rsidRPr="00C0592A" w:rsidRDefault="002C1C87" w:rsidP="00A76DB3">
    <w:pPr>
      <w:pStyle w:val="CP2"/>
    </w:pPr>
    <w:proofErr w:type="gramStart"/>
    <w:r w:rsidRPr="00C0592A">
      <w:t>encouraging</w:t>
    </w:r>
    <w:proofErr w:type="gramEnd"/>
    <w:r w:rsidRPr="00C0592A">
      <w:t xml:space="preserve"> academics to share statistics support resources</w:t>
    </w:r>
  </w:p>
  <w:p w14:paraId="552C6AB2" w14:textId="77777777" w:rsidR="002C1C87" w:rsidRPr="00C0592A" w:rsidRDefault="002C1C87" w:rsidP="00A76DB3">
    <w:pPr>
      <w:pStyle w:val="CP3"/>
    </w:pPr>
    <w:r w:rsidRPr="00C0592A">
      <w:t xml:space="preserve">All </w:t>
    </w:r>
    <w:proofErr w:type="spellStart"/>
    <w:r w:rsidRPr="00C0592A">
      <w:t>stcp</w:t>
    </w:r>
    <w:proofErr w:type="spellEnd"/>
    <w:r w:rsidRPr="00C0592A">
      <w:t xml:space="preserve"> resources are released under a Creative Commons licence</w:t>
    </w:r>
  </w:p>
  <w:p w14:paraId="24060954" w14:textId="77777777" w:rsidR="002C1C87" w:rsidRPr="00C0592A" w:rsidRDefault="002C1C87" w:rsidP="00A76DB3">
    <w:pPr>
      <w:pStyle w:val="CP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190DD2"/>
    <w:multiLevelType w:val="hybridMultilevel"/>
    <w:tmpl w:val="ED5ED244"/>
    <w:lvl w:ilvl="0" w:tplc="1A00C1AC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671E5E38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F50A281E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6FC42008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23388148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2F88C6B6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DEF2A7B6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845E9314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F8FC9060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1">
    <w:nsid w:val="17497EB6"/>
    <w:multiLevelType w:val="hybridMultilevel"/>
    <w:tmpl w:val="C100D0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3290897"/>
    <w:multiLevelType w:val="hybridMultilevel"/>
    <w:tmpl w:val="7234A1B6"/>
    <w:lvl w:ilvl="0" w:tplc="765C2E30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6E7E4892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67B87AB0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310E3F4C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D6865CBE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629EAC22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15AE3D20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6F14CD66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3798183E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3">
    <w:nsid w:val="3197310F"/>
    <w:multiLevelType w:val="hybridMultilevel"/>
    <w:tmpl w:val="360024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A776FC4"/>
    <w:multiLevelType w:val="hybridMultilevel"/>
    <w:tmpl w:val="04D26614"/>
    <w:lvl w:ilvl="0" w:tplc="97CE2E74">
      <w:start w:val="1"/>
      <w:numFmt w:val="bullet"/>
      <w:pStyle w:val="ListParagraph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525B4244"/>
    <w:multiLevelType w:val="hybridMultilevel"/>
    <w:tmpl w:val="6352DC4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ADD1B63"/>
    <w:multiLevelType w:val="hybridMultilevel"/>
    <w:tmpl w:val="4FF275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E5F3BCE"/>
    <w:multiLevelType w:val="hybridMultilevel"/>
    <w:tmpl w:val="1A9C5C64"/>
    <w:lvl w:ilvl="0" w:tplc="C6E4AECC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7350405C" w:tentative="1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7FF45A8C" w:tentative="1">
      <w:start w:val="1"/>
      <w:numFmt w:val="bullet"/>
      <w:lvlText w:val="−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46104C0C" w:tentative="1">
      <w:start w:val="1"/>
      <w:numFmt w:val="bullet"/>
      <w:lvlText w:val="−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F4BA0626" w:tentative="1">
      <w:start w:val="1"/>
      <w:numFmt w:val="bullet"/>
      <w:lvlText w:val="−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38988A3E" w:tentative="1">
      <w:start w:val="1"/>
      <w:numFmt w:val="bullet"/>
      <w:lvlText w:val="−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15F0E87A" w:tentative="1">
      <w:start w:val="1"/>
      <w:numFmt w:val="bullet"/>
      <w:lvlText w:val="−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2314387C" w:tentative="1">
      <w:start w:val="1"/>
      <w:numFmt w:val="bullet"/>
      <w:lvlText w:val="−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34283416" w:tentative="1">
      <w:start w:val="1"/>
      <w:numFmt w:val="bullet"/>
      <w:lvlText w:val="−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8">
    <w:nsid w:val="64915C73"/>
    <w:multiLevelType w:val="hybridMultilevel"/>
    <w:tmpl w:val="FBC096CA"/>
    <w:lvl w:ilvl="0" w:tplc="52D29EEA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E5DA9E90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813A2F9E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1CE02DDA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83FE128A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9C7E2788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0F6E6ECC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FBE66EE6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D2C2E0F8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9">
    <w:nsid w:val="6B921FBC"/>
    <w:multiLevelType w:val="hybridMultilevel"/>
    <w:tmpl w:val="617A16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E370E8C"/>
    <w:multiLevelType w:val="hybridMultilevel"/>
    <w:tmpl w:val="9272BD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EFB5919"/>
    <w:multiLevelType w:val="hybridMultilevel"/>
    <w:tmpl w:val="D520A35E"/>
    <w:lvl w:ilvl="0" w:tplc="FF365586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506A470C" w:tentative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5EED722" w:tentative="1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B7F82104" w:tentative="1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</w:lvl>
    <w:lvl w:ilvl="4" w:tplc="E9A29424" w:tentative="1">
      <w:start w:val="1"/>
      <w:numFmt w:val="lowerLetter"/>
      <w:lvlText w:val="%5)"/>
      <w:lvlJc w:val="left"/>
      <w:pPr>
        <w:tabs>
          <w:tab w:val="num" w:pos="3600"/>
        </w:tabs>
        <w:ind w:left="3600" w:hanging="360"/>
      </w:pPr>
    </w:lvl>
    <w:lvl w:ilvl="5" w:tplc="C03063A2" w:tentative="1">
      <w:start w:val="1"/>
      <w:numFmt w:val="lowerLetter"/>
      <w:lvlText w:val="%6)"/>
      <w:lvlJc w:val="left"/>
      <w:pPr>
        <w:tabs>
          <w:tab w:val="num" w:pos="4320"/>
        </w:tabs>
        <w:ind w:left="4320" w:hanging="360"/>
      </w:pPr>
    </w:lvl>
    <w:lvl w:ilvl="6" w:tplc="A03A4B22" w:tentative="1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</w:lvl>
    <w:lvl w:ilvl="7" w:tplc="BCE66BC0" w:tentative="1">
      <w:start w:val="1"/>
      <w:numFmt w:val="lowerLetter"/>
      <w:lvlText w:val="%8)"/>
      <w:lvlJc w:val="left"/>
      <w:pPr>
        <w:tabs>
          <w:tab w:val="num" w:pos="5760"/>
        </w:tabs>
        <w:ind w:left="5760" w:hanging="360"/>
      </w:pPr>
    </w:lvl>
    <w:lvl w:ilvl="8" w:tplc="0718715E" w:tentative="1">
      <w:start w:val="1"/>
      <w:numFmt w:val="lowerLetter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FCB7C5A"/>
    <w:multiLevelType w:val="hybridMultilevel"/>
    <w:tmpl w:val="2964396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8B224FA"/>
    <w:multiLevelType w:val="hybridMultilevel"/>
    <w:tmpl w:val="1322535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A153979"/>
    <w:multiLevelType w:val="hybridMultilevel"/>
    <w:tmpl w:val="35CAF8FE"/>
    <w:lvl w:ilvl="0" w:tplc="08090001">
      <w:start w:val="1"/>
      <w:numFmt w:val="bullet"/>
      <w:lvlText w:val=""/>
      <w:lvlJc w:val="left"/>
      <w:pPr>
        <w:ind w:left="78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0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2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2"/>
  </w:num>
  <w:num w:numId="3">
    <w:abstractNumId w:val="13"/>
  </w:num>
  <w:num w:numId="4">
    <w:abstractNumId w:val="5"/>
  </w:num>
  <w:num w:numId="5">
    <w:abstractNumId w:val="10"/>
  </w:num>
  <w:num w:numId="6">
    <w:abstractNumId w:val="7"/>
  </w:num>
  <w:num w:numId="7">
    <w:abstractNumId w:val="1"/>
  </w:num>
  <w:num w:numId="8">
    <w:abstractNumId w:val="2"/>
  </w:num>
  <w:num w:numId="9">
    <w:abstractNumId w:val="11"/>
  </w:num>
  <w:num w:numId="10">
    <w:abstractNumId w:val="0"/>
  </w:num>
  <w:num w:numId="11">
    <w:abstractNumId w:val="8"/>
  </w:num>
  <w:num w:numId="12">
    <w:abstractNumId w:val="14"/>
  </w:num>
  <w:num w:numId="13">
    <w:abstractNumId w:val="9"/>
  </w:num>
  <w:num w:numId="14">
    <w:abstractNumId w:val="3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06"/>
  <w:proofState w:spelling="clean" w:grammar="clean"/>
  <w:defaultTabStop w:val="57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1C87"/>
    <w:rsid w:val="00015F4A"/>
    <w:rsid w:val="00023275"/>
    <w:rsid w:val="0003264D"/>
    <w:rsid w:val="0005283F"/>
    <w:rsid w:val="000533C3"/>
    <w:rsid w:val="000543B1"/>
    <w:rsid w:val="000560F5"/>
    <w:rsid w:val="00064173"/>
    <w:rsid w:val="000734E8"/>
    <w:rsid w:val="00091510"/>
    <w:rsid w:val="00093604"/>
    <w:rsid w:val="00095829"/>
    <w:rsid w:val="000B60D7"/>
    <w:rsid w:val="000B79F4"/>
    <w:rsid w:val="000E0BFF"/>
    <w:rsid w:val="000F4256"/>
    <w:rsid w:val="0010290D"/>
    <w:rsid w:val="00106BB8"/>
    <w:rsid w:val="00115876"/>
    <w:rsid w:val="00135969"/>
    <w:rsid w:val="00137354"/>
    <w:rsid w:val="001545CB"/>
    <w:rsid w:val="00170945"/>
    <w:rsid w:val="00172DB1"/>
    <w:rsid w:val="00174F23"/>
    <w:rsid w:val="00187A61"/>
    <w:rsid w:val="00193E8C"/>
    <w:rsid w:val="001A0D21"/>
    <w:rsid w:val="001A1996"/>
    <w:rsid w:val="001A4ED9"/>
    <w:rsid w:val="001A5027"/>
    <w:rsid w:val="001A572B"/>
    <w:rsid w:val="001B06C1"/>
    <w:rsid w:val="001D2F65"/>
    <w:rsid w:val="001E0FF4"/>
    <w:rsid w:val="001F3C5D"/>
    <w:rsid w:val="0020165F"/>
    <w:rsid w:val="00223AC3"/>
    <w:rsid w:val="00263B13"/>
    <w:rsid w:val="00280C4F"/>
    <w:rsid w:val="00282403"/>
    <w:rsid w:val="00284611"/>
    <w:rsid w:val="0029584C"/>
    <w:rsid w:val="002A17ED"/>
    <w:rsid w:val="002A23E9"/>
    <w:rsid w:val="002A544E"/>
    <w:rsid w:val="002B14EC"/>
    <w:rsid w:val="002C1C87"/>
    <w:rsid w:val="002C5378"/>
    <w:rsid w:val="002C57AA"/>
    <w:rsid w:val="002C5DE6"/>
    <w:rsid w:val="002D5435"/>
    <w:rsid w:val="002E30F9"/>
    <w:rsid w:val="002E4B84"/>
    <w:rsid w:val="002F711D"/>
    <w:rsid w:val="00355E6C"/>
    <w:rsid w:val="003C75A9"/>
    <w:rsid w:val="003D0B6F"/>
    <w:rsid w:val="003E4ECE"/>
    <w:rsid w:val="00405A04"/>
    <w:rsid w:val="00405C0F"/>
    <w:rsid w:val="00405DA5"/>
    <w:rsid w:val="00406606"/>
    <w:rsid w:val="004304B4"/>
    <w:rsid w:val="00475FCB"/>
    <w:rsid w:val="004847C7"/>
    <w:rsid w:val="00485EE9"/>
    <w:rsid w:val="00487967"/>
    <w:rsid w:val="004B0D36"/>
    <w:rsid w:val="004B2EE8"/>
    <w:rsid w:val="004B4851"/>
    <w:rsid w:val="004C12FF"/>
    <w:rsid w:val="004E22A3"/>
    <w:rsid w:val="004E33C6"/>
    <w:rsid w:val="004E4A85"/>
    <w:rsid w:val="004E52DC"/>
    <w:rsid w:val="004E74A6"/>
    <w:rsid w:val="00504BC3"/>
    <w:rsid w:val="00520365"/>
    <w:rsid w:val="0053016A"/>
    <w:rsid w:val="005653DB"/>
    <w:rsid w:val="0056596C"/>
    <w:rsid w:val="00570C71"/>
    <w:rsid w:val="00574807"/>
    <w:rsid w:val="005920EB"/>
    <w:rsid w:val="005C0AC5"/>
    <w:rsid w:val="005D15B7"/>
    <w:rsid w:val="005D4717"/>
    <w:rsid w:val="005D47B3"/>
    <w:rsid w:val="005D6A67"/>
    <w:rsid w:val="00606B7F"/>
    <w:rsid w:val="006104F0"/>
    <w:rsid w:val="00614BB6"/>
    <w:rsid w:val="00616E83"/>
    <w:rsid w:val="00617D2C"/>
    <w:rsid w:val="0062525C"/>
    <w:rsid w:val="00637D70"/>
    <w:rsid w:val="00662373"/>
    <w:rsid w:val="006765CB"/>
    <w:rsid w:val="00677362"/>
    <w:rsid w:val="00680661"/>
    <w:rsid w:val="006B3470"/>
    <w:rsid w:val="006B4C11"/>
    <w:rsid w:val="006C1D60"/>
    <w:rsid w:val="0071142E"/>
    <w:rsid w:val="007252BC"/>
    <w:rsid w:val="007278AD"/>
    <w:rsid w:val="007336AA"/>
    <w:rsid w:val="00743CF4"/>
    <w:rsid w:val="00745981"/>
    <w:rsid w:val="00754B7B"/>
    <w:rsid w:val="00756BBF"/>
    <w:rsid w:val="00766503"/>
    <w:rsid w:val="00781C4C"/>
    <w:rsid w:val="0079077D"/>
    <w:rsid w:val="007A359A"/>
    <w:rsid w:val="007B500E"/>
    <w:rsid w:val="007B7575"/>
    <w:rsid w:val="007C2A8B"/>
    <w:rsid w:val="007D0C37"/>
    <w:rsid w:val="007D16C8"/>
    <w:rsid w:val="007E2D5F"/>
    <w:rsid w:val="007F1FA1"/>
    <w:rsid w:val="007F4485"/>
    <w:rsid w:val="008002F0"/>
    <w:rsid w:val="00803041"/>
    <w:rsid w:val="008053A7"/>
    <w:rsid w:val="00806856"/>
    <w:rsid w:val="00812BC0"/>
    <w:rsid w:val="00814897"/>
    <w:rsid w:val="00821B4F"/>
    <w:rsid w:val="0082275F"/>
    <w:rsid w:val="008349A7"/>
    <w:rsid w:val="0083698C"/>
    <w:rsid w:val="00843BE6"/>
    <w:rsid w:val="00846B1B"/>
    <w:rsid w:val="008559ED"/>
    <w:rsid w:val="008656DA"/>
    <w:rsid w:val="0088055D"/>
    <w:rsid w:val="00885F3B"/>
    <w:rsid w:val="008A041B"/>
    <w:rsid w:val="008B1F45"/>
    <w:rsid w:val="008B3CC3"/>
    <w:rsid w:val="008B4D27"/>
    <w:rsid w:val="008C19CF"/>
    <w:rsid w:val="008C2139"/>
    <w:rsid w:val="008E6A18"/>
    <w:rsid w:val="008F0220"/>
    <w:rsid w:val="008F0A36"/>
    <w:rsid w:val="00902188"/>
    <w:rsid w:val="009109C9"/>
    <w:rsid w:val="009206A9"/>
    <w:rsid w:val="00923BC8"/>
    <w:rsid w:val="00924CC0"/>
    <w:rsid w:val="00926FC2"/>
    <w:rsid w:val="0092792C"/>
    <w:rsid w:val="00951468"/>
    <w:rsid w:val="00955D85"/>
    <w:rsid w:val="00966DBD"/>
    <w:rsid w:val="00971D1C"/>
    <w:rsid w:val="00972EBA"/>
    <w:rsid w:val="009826F6"/>
    <w:rsid w:val="009A111C"/>
    <w:rsid w:val="009A4BB4"/>
    <w:rsid w:val="009A7DAD"/>
    <w:rsid w:val="009C0535"/>
    <w:rsid w:val="009C4F45"/>
    <w:rsid w:val="009C770D"/>
    <w:rsid w:val="009E75AF"/>
    <w:rsid w:val="00A04B12"/>
    <w:rsid w:val="00A058A5"/>
    <w:rsid w:val="00A062B7"/>
    <w:rsid w:val="00A1772A"/>
    <w:rsid w:val="00A23FB3"/>
    <w:rsid w:val="00A3375B"/>
    <w:rsid w:val="00A37B9B"/>
    <w:rsid w:val="00A42EC0"/>
    <w:rsid w:val="00A57818"/>
    <w:rsid w:val="00A57D6A"/>
    <w:rsid w:val="00A62409"/>
    <w:rsid w:val="00A75A76"/>
    <w:rsid w:val="00A76BDF"/>
    <w:rsid w:val="00A76DB3"/>
    <w:rsid w:val="00A82EB4"/>
    <w:rsid w:val="00A93175"/>
    <w:rsid w:val="00AA477C"/>
    <w:rsid w:val="00AA74A0"/>
    <w:rsid w:val="00AA7760"/>
    <w:rsid w:val="00AC0BCE"/>
    <w:rsid w:val="00AC6F0B"/>
    <w:rsid w:val="00AD4085"/>
    <w:rsid w:val="00AF00D6"/>
    <w:rsid w:val="00AF6A17"/>
    <w:rsid w:val="00B033ED"/>
    <w:rsid w:val="00B10B72"/>
    <w:rsid w:val="00B30019"/>
    <w:rsid w:val="00B4356A"/>
    <w:rsid w:val="00B43954"/>
    <w:rsid w:val="00B4778E"/>
    <w:rsid w:val="00B53ECC"/>
    <w:rsid w:val="00B53F48"/>
    <w:rsid w:val="00B63249"/>
    <w:rsid w:val="00B643D4"/>
    <w:rsid w:val="00B7046A"/>
    <w:rsid w:val="00B97749"/>
    <w:rsid w:val="00BA1FCA"/>
    <w:rsid w:val="00BA65F1"/>
    <w:rsid w:val="00BB11F3"/>
    <w:rsid w:val="00BB4D0C"/>
    <w:rsid w:val="00BF781A"/>
    <w:rsid w:val="00C0592A"/>
    <w:rsid w:val="00C17374"/>
    <w:rsid w:val="00C21145"/>
    <w:rsid w:val="00C23469"/>
    <w:rsid w:val="00C24DDB"/>
    <w:rsid w:val="00C5399D"/>
    <w:rsid w:val="00C56124"/>
    <w:rsid w:val="00C57261"/>
    <w:rsid w:val="00C640F4"/>
    <w:rsid w:val="00C66BDD"/>
    <w:rsid w:val="00C71A2B"/>
    <w:rsid w:val="00CA0898"/>
    <w:rsid w:val="00CB23A7"/>
    <w:rsid w:val="00CB7482"/>
    <w:rsid w:val="00CD3E09"/>
    <w:rsid w:val="00CE3992"/>
    <w:rsid w:val="00D06CAC"/>
    <w:rsid w:val="00D118F6"/>
    <w:rsid w:val="00D12CFF"/>
    <w:rsid w:val="00D25C47"/>
    <w:rsid w:val="00D3430F"/>
    <w:rsid w:val="00D34A65"/>
    <w:rsid w:val="00D37F28"/>
    <w:rsid w:val="00D51963"/>
    <w:rsid w:val="00D52A83"/>
    <w:rsid w:val="00D540D6"/>
    <w:rsid w:val="00D7104E"/>
    <w:rsid w:val="00D75969"/>
    <w:rsid w:val="00D93A12"/>
    <w:rsid w:val="00D96971"/>
    <w:rsid w:val="00DB6271"/>
    <w:rsid w:val="00DC4477"/>
    <w:rsid w:val="00DE00A8"/>
    <w:rsid w:val="00E12C90"/>
    <w:rsid w:val="00E35502"/>
    <w:rsid w:val="00E70653"/>
    <w:rsid w:val="00E72146"/>
    <w:rsid w:val="00E91126"/>
    <w:rsid w:val="00EB19D4"/>
    <w:rsid w:val="00EB6CB3"/>
    <w:rsid w:val="00EC2C13"/>
    <w:rsid w:val="00ED3EEA"/>
    <w:rsid w:val="00ED5E45"/>
    <w:rsid w:val="00EE07B8"/>
    <w:rsid w:val="00EE2AAA"/>
    <w:rsid w:val="00EF0B04"/>
    <w:rsid w:val="00F37FDB"/>
    <w:rsid w:val="00F41ED4"/>
    <w:rsid w:val="00F5686E"/>
    <w:rsid w:val="00F72398"/>
    <w:rsid w:val="00F85D7B"/>
    <w:rsid w:val="00F95B7A"/>
    <w:rsid w:val="00FB78E0"/>
    <w:rsid w:val="00FC3E26"/>
    <w:rsid w:val="00FC3FBE"/>
    <w:rsid w:val="00FD485E"/>
    <w:rsid w:val="00FE43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E1296D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6DB3"/>
    <w:pPr>
      <w:spacing w:after="120" w:line="264" w:lineRule="auto"/>
    </w:pPr>
    <w:rPr>
      <w:rFonts w:ascii="Arial" w:hAnsi="Arial" w:cs="Arial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C4F4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E75AF"/>
    <w:pPr>
      <w:keepNext/>
      <w:keepLines/>
      <w:spacing w:before="200" w:after="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Cs w:val="22"/>
      <w:lang w:eastAsia="en-US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2E30F9"/>
    <w:pPr>
      <w:keepNext/>
      <w:keepLines/>
      <w:spacing w:before="200" w:after="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C1C87"/>
  </w:style>
  <w:style w:type="paragraph" w:styleId="Footer">
    <w:name w:val="footer"/>
    <w:basedOn w:val="Normal"/>
    <w:link w:val="Foot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C1C87"/>
  </w:style>
  <w:style w:type="paragraph" w:styleId="BalloonText">
    <w:name w:val="Balloon Text"/>
    <w:basedOn w:val="Normal"/>
    <w:link w:val="BalloonTextChar"/>
    <w:uiPriority w:val="99"/>
    <w:semiHidden/>
    <w:unhideWhenUsed/>
    <w:rsid w:val="002C1C87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1C87"/>
    <w:rPr>
      <w:rFonts w:ascii="Tahoma" w:hAnsi="Tahoma" w:cs="Tahoma"/>
      <w:sz w:val="16"/>
      <w:szCs w:val="16"/>
    </w:rPr>
  </w:style>
  <w:style w:type="paragraph" w:customStyle="1" w:styleId="CP1">
    <w:name w:val="CP1"/>
    <w:basedOn w:val="Normal"/>
    <w:link w:val="CP1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60"/>
      <w:szCs w:val="60"/>
    </w:rPr>
  </w:style>
  <w:style w:type="paragraph" w:customStyle="1" w:styleId="CP2">
    <w:name w:val="CP2"/>
    <w:basedOn w:val="Normal"/>
    <w:link w:val="CP2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8"/>
      <w:szCs w:val="28"/>
    </w:rPr>
  </w:style>
  <w:style w:type="character" w:customStyle="1" w:styleId="CP1Char">
    <w:name w:val="CP1 Char"/>
    <w:basedOn w:val="DefaultParagraphFont"/>
    <w:link w:val="CP1"/>
    <w:rsid w:val="00E70653"/>
    <w:rPr>
      <w:rFonts w:ascii="Gill Sans MT" w:hAnsi="Gill Sans MT"/>
      <w:color w:val="000000" w:themeColor="text1"/>
      <w:sz w:val="60"/>
      <w:szCs w:val="60"/>
    </w:rPr>
  </w:style>
  <w:style w:type="paragraph" w:customStyle="1" w:styleId="CP3">
    <w:name w:val="CP3"/>
    <w:basedOn w:val="Normal"/>
    <w:link w:val="CP3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0"/>
      <w:szCs w:val="20"/>
    </w:rPr>
  </w:style>
  <w:style w:type="character" w:customStyle="1" w:styleId="CP2Char">
    <w:name w:val="CP2 Char"/>
    <w:basedOn w:val="DefaultParagraphFont"/>
    <w:link w:val="CP2"/>
    <w:rsid w:val="00E70653"/>
    <w:rPr>
      <w:rFonts w:ascii="Gill Sans MT" w:hAnsi="Gill Sans MT"/>
      <w:color w:val="000000" w:themeColor="text1"/>
      <w:sz w:val="28"/>
      <w:szCs w:val="28"/>
    </w:rPr>
  </w:style>
  <w:style w:type="paragraph" w:customStyle="1" w:styleId="Title2">
    <w:name w:val="Title2"/>
    <w:basedOn w:val="Normal"/>
    <w:link w:val="Title2Char"/>
    <w:qFormat/>
    <w:rsid w:val="00E70653"/>
    <w:rPr>
      <w:b/>
      <w:bCs/>
      <w:sz w:val="32"/>
      <w:szCs w:val="28"/>
    </w:rPr>
  </w:style>
  <w:style w:type="character" w:customStyle="1" w:styleId="CP3Char">
    <w:name w:val="CP3 Char"/>
    <w:basedOn w:val="DefaultParagraphFont"/>
    <w:link w:val="CP3"/>
    <w:rsid w:val="00E70653"/>
    <w:rPr>
      <w:rFonts w:ascii="Gill Sans MT" w:hAnsi="Gill Sans MT"/>
      <w:color w:val="000000" w:themeColor="text1"/>
      <w:sz w:val="20"/>
      <w:szCs w:val="20"/>
    </w:rPr>
  </w:style>
  <w:style w:type="paragraph" w:customStyle="1" w:styleId="Heading1">
    <w:name w:val="Heading1"/>
    <w:basedOn w:val="Normal"/>
    <w:link w:val="Heading1Char"/>
    <w:qFormat/>
    <w:rsid w:val="00E70653"/>
    <w:pPr>
      <w:spacing w:before="240"/>
    </w:pPr>
    <w:rPr>
      <w:b/>
      <w:bCs/>
      <w:sz w:val="28"/>
    </w:rPr>
  </w:style>
  <w:style w:type="character" w:customStyle="1" w:styleId="Title2Char">
    <w:name w:val="Title2 Char"/>
    <w:basedOn w:val="DefaultParagraphFont"/>
    <w:link w:val="Title2"/>
    <w:rsid w:val="00E70653"/>
    <w:rPr>
      <w:rFonts w:ascii="Arial" w:hAnsi="Arial" w:cs="Arial"/>
      <w:b/>
      <w:bCs/>
      <w:sz w:val="32"/>
      <w:szCs w:val="28"/>
    </w:rPr>
  </w:style>
  <w:style w:type="paragraph" w:customStyle="1" w:styleId="Heading20">
    <w:name w:val="Heading2"/>
    <w:basedOn w:val="Normal"/>
    <w:link w:val="Heading2Char0"/>
    <w:qFormat/>
    <w:rsid w:val="00E70653"/>
    <w:rPr>
      <w:b/>
      <w:bCs/>
      <w:sz w:val="24"/>
    </w:rPr>
  </w:style>
  <w:style w:type="character" w:customStyle="1" w:styleId="Heading1Char">
    <w:name w:val="Heading1 Char"/>
    <w:basedOn w:val="DefaultParagraphFont"/>
    <w:link w:val="Heading1"/>
    <w:rsid w:val="00E70653"/>
    <w:rPr>
      <w:rFonts w:ascii="Arial" w:hAnsi="Arial" w:cs="Arial"/>
      <w:b/>
      <w:bCs/>
      <w:sz w:val="28"/>
      <w:szCs w:val="24"/>
    </w:rPr>
  </w:style>
  <w:style w:type="paragraph" w:customStyle="1" w:styleId="Ref">
    <w:name w:val="Ref"/>
    <w:basedOn w:val="Normal"/>
    <w:link w:val="RefChar"/>
    <w:qFormat/>
    <w:rsid w:val="00E70653"/>
    <w:pPr>
      <w:jc w:val="right"/>
    </w:pPr>
    <w:rPr>
      <w:rFonts w:ascii="Gill Sans MT" w:hAnsi="Gill Sans MT"/>
      <w:bCs/>
      <w:noProof/>
      <w:szCs w:val="28"/>
      <w:lang w:eastAsia="en-GB"/>
    </w:rPr>
  </w:style>
  <w:style w:type="character" w:customStyle="1" w:styleId="Heading2Char0">
    <w:name w:val="Heading2 Char"/>
    <w:basedOn w:val="DefaultParagraphFont"/>
    <w:link w:val="Heading20"/>
    <w:rsid w:val="00E70653"/>
    <w:rPr>
      <w:rFonts w:ascii="Arial" w:hAnsi="Arial" w:cs="Arial"/>
      <w:b/>
      <w:bCs/>
      <w:sz w:val="24"/>
      <w:szCs w:val="24"/>
    </w:rPr>
  </w:style>
  <w:style w:type="paragraph" w:customStyle="1" w:styleId="Heading30">
    <w:name w:val="Heading3"/>
    <w:basedOn w:val="Heading20"/>
    <w:link w:val="Heading3Char0"/>
    <w:qFormat/>
    <w:rsid w:val="00E70653"/>
    <w:rPr>
      <w:sz w:val="22"/>
    </w:rPr>
  </w:style>
  <w:style w:type="character" w:customStyle="1" w:styleId="RefChar">
    <w:name w:val="Ref Char"/>
    <w:basedOn w:val="DefaultParagraphFont"/>
    <w:link w:val="Ref"/>
    <w:rsid w:val="00E70653"/>
    <w:rPr>
      <w:rFonts w:ascii="Gill Sans MT" w:hAnsi="Gill Sans MT" w:cs="Arial"/>
      <w:bCs/>
      <w:noProof/>
      <w:szCs w:val="28"/>
      <w:lang w:eastAsia="en-GB"/>
    </w:rPr>
  </w:style>
  <w:style w:type="character" w:customStyle="1" w:styleId="Heading3Char0">
    <w:name w:val="Heading3 Char"/>
    <w:basedOn w:val="Heading2Char0"/>
    <w:link w:val="Heading30"/>
    <w:rsid w:val="00E70653"/>
    <w:rPr>
      <w:rFonts w:ascii="Arial" w:hAnsi="Arial" w:cs="Arial"/>
      <w:b/>
      <w:bCs/>
      <w:sz w:val="24"/>
      <w:szCs w:val="24"/>
    </w:rPr>
  </w:style>
  <w:style w:type="paragraph" w:styleId="ListParagraph">
    <w:name w:val="List Paragraph"/>
    <w:basedOn w:val="Normal"/>
    <w:uiPriority w:val="34"/>
    <w:qFormat/>
    <w:rsid w:val="00EC2C13"/>
    <w:pPr>
      <w:numPr>
        <w:numId w:val="1"/>
      </w:numPr>
      <w:ind w:left="709" w:hanging="283"/>
      <w:contextualSpacing/>
    </w:pPr>
  </w:style>
  <w:style w:type="paragraph" w:styleId="BodyText">
    <w:name w:val="Body Text"/>
    <w:basedOn w:val="Normal"/>
    <w:link w:val="BodyTextChar"/>
    <w:rsid w:val="009C4F45"/>
    <w:pPr>
      <w:spacing w:after="0" w:line="240" w:lineRule="auto"/>
    </w:pPr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rsid w:val="009C4F45"/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9C4F4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TableGrid">
    <w:name w:val="Table Grid"/>
    <w:basedOn w:val="TableNormal"/>
    <w:uiPriority w:val="59"/>
    <w:rsid w:val="00CD3E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9E75AF"/>
    <w:rPr>
      <w:rFonts w:asciiTheme="majorHAnsi" w:eastAsiaTheme="majorEastAsia" w:hAnsiTheme="majorHAnsi" w:cstheme="majorBidi"/>
      <w:b/>
      <w:bCs/>
      <w:color w:val="4F81BD" w:themeColor="accent1"/>
      <w:lang w:eastAsia="en-US"/>
    </w:rPr>
  </w:style>
  <w:style w:type="table" w:customStyle="1" w:styleId="TableGrid1">
    <w:name w:val="Table Grid1"/>
    <w:basedOn w:val="TableNormal"/>
    <w:next w:val="TableGrid"/>
    <w:uiPriority w:val="59"/>
    <w:rsid w:val="002A23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643D4"/>
    <w:rPr>
      <w:color w:val="0000FF" w:themeColor="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rsid w:val="002E30F9"/>
    <w:rPr>
      <w:rFonts w:asciiTheme="majorHAnsi" w:eastAsiaTheme="majorEastAsia" w:hAnsiTheme="majorHAnsi" w:cstheme="majorBidi"/>
      <w:b/>
      <w:bCs/>
      <w:i/>
      <w:iCs/>
      <w:color w:val="4F81BD" w:themeColor="accent1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174F23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485EE9"/>
    <w:rPr>
      <w:rFonts w:ascii="Times New Roman" w:hAnsi="Times New Roman" w:cs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A477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A477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A477C"/>
    <w:rPr>
      <w:rFonts w:ascii="Arial" w:hAnsi="Ari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477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477C"/>
    <w:rPr>
      <w:rFonts w:ascii="Arial" w:hAnsi="Arial" w:cs="Arial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6DB3"/>
    <w:pPr>
      <w:spacing w:after="120" w:line="264" w:lineRule="auto"/>
    </w:pPr>
    <w:rPr>
      <w:rFonts w:ascii="Arial" w:hAnsi="Arial" w:cs="Arial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C4F4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E75AF"/>
    <w:pPr>
      <w:keepNext/>
      <w:keepLines/>
      <w:spacing w:before="200" w:after="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Cs w:val="22"/>
      <w:lang w:eastAsia="en-US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2E30F9"/>
    <w:pPr>
      <w:keepNext/>
      <w:keepLines/>
      <w:spacing w:before="200" w:after="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C1C87"/>
  </w:style>
  <w:style w:type="paragraph" w:styleId="Footer">
    <w:name w:val="footer"/>
    <w:basedOn w:val="Normal"/>
    <w:link w:val="Foot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C1C87"/>
  </w:style>
  <w:style w:type="paragraph" w:styleId="BalloonText">
    <w:name w:val="Balloon Text"/>
    <w:basedOn w:val="Normal"/>
    <w:link w:val="BalloonTextChar"/>
    <w:uiPriority w:val="99"/>
    <w:semiHidden/>
    <w:unhideWhenUsed/>
    <w:rsid w:val="002C1C87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1C87"/>
    <w:rPr>
      <w:rFonts w:ascii="Tahoma" w:hAnsi="Tahoma" w:cs="Tahoma"/>
      <w:sz w:val="16"/>
      <w:szCs w:val="16"/>
    </w:rPr>
  </w:style>
  <w:style w:type="paragraph" w:customStyle="1" w:styleId="CP1">
    <w:name w:val="CP1"/>
    <w:basedOn w:val="Normal"/>
    <w:link w:val="CP1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60"/>
      <w:szCs w:val="60"/>
    </w:rPr>
  </w:style>
  <w:style w:type="paragraph" w:customStyle="1" w:styleId="CP2">
    <w:name w:val="CP2"/>
    <w:basedOn w:val="Normal"/>
    <w:link w:val="CP2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8"/>
      <w:szCs w:val="28"/>
    </w:rPr>
  </w:style>
  <w:style w:type="character" w:customStyle="1" w:styleId="CP1Char">
    <w:name w:val="CP1 Char"/>
    <w:basedOn w:val="DefaultParagraphFont"/>
    <w:link w:val="CP1"/>
    <w:rsid w:val="00E70653"/>
    <w:rPr>
      <w:rFonts w:ascii="Gill Sans MT" w:hAnsi="Gill Sans MT"/>
      <w:color w:val="000000" w:themeColor="text1"/>
      <w:sz w:val="60"/>
      <w:szCs w:val="60"/>
    </w:rPr>
  </w:style>
  <w:style w:type="paragraph" w:customStyle="1" w:styleId="CP3">
    <w:name w:val="CP3"/>
    <w:basedOn w:val="Normal"/>
    <w:link w:val="CP3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0"/>
      <w:szCs w:val="20"/>
    </w:rPr>
  </w:style>
  <w:style w:type="character" w:customStyle="1" w:styleId="CP2Char">
    <w:name w:val="CP2 Char"/>
    <w:basedOn w:val="DefaultParagraphFont"/>
    <w:link w:val="CP2"/>
    <w:rsid w:val="00E70653"/>
    <w:rPr>
      <w:rFonts w:ascii="Gill Sans MT" w:hAnsi="Gill Sans MT"/>
      <w:color w:val="000000" w:themeColor="text1"/>
      <w:sz w:val="28"/>
      <w:szCs w:val="28"/>
    </w:rPr>
  </w:style>
  <w:style w:type="paragraph" w:customStyle="1" w:styleId="Title2">
    <w:name w:val="Title2"/>
    <w:basedOn w:val="Normal"/>
    <w:link w:val="Title2Char"/>
    <w:qFormat/>
    <w:rsid w:val="00E70653"/>
    <w:rPr>
      <w:b/>
      <w:bCs/>
      <w:sz w:val="32"/>
      <w:szCs w:val="28"/>
    </w:rPr>
  </w:style>
  <w:style w:type="character" w:customStyle="1" w:styleId="CP3Char">
    <w:name w:val="CP3 Char"/>
    <w:basedOn w:val="DefaultParagraphFont"/>
    <w:link w:val="CP3"/>
    <w:rsid w:val="00E70653"/>
    <w:rPr>
      <w:rFonts w:ascii="Gill Sans MT" w:hAnsi="Gill Sans MT"/>
      <w:color w:val="000000" w:themeColor="text1"/>
      <w:sz w:val="20"/>
      <w:szCs w:val="20"/>
    </w:rPr>
  </w:style>
  <w:style w:type="paragraph" w:customStyle="1" w:styleId="Heading1">
    <w:name w:val="Heading1"/>
    <w:basedOn w:val="Normal"/>
    <w:link w:val="Heading1Char"/>
    <w:qFormat/>
    <w:rsid w:val="00E70653"/>
    <w:pPr>
      <w:spacing w:before="240"/>
    </w:pPr>
    <w:rPr>
      <w:b/>
      <w:bCs/>
      <w:sz w:val="28"/>
    </w:rPr>
  </w:style>
  <w:style w:type="character" w:customStyle="1" w:styleId="Title2Char">
    <w:name w:val="Title2 Char"/>
    <w:basedOn w:val="DefaultParagraphFont"/>
    <w:link w:val="Title2"/>
    <w:rsid w:val="00E70653"/>
    <w:rPr>
      <w:rFonts w:ascii="Arial" w:hAnsi="Arial" w:cs="Arial"/>
      <w:b/>
      <w:bCs/>
      <w:sz w:val="32"/>
      <w:szCs w:val="28"/>
    </w:rPr>
  </w:style>
  <w:style w:type="paragraph" w:customStyle="1" w:styleId="Heading20">
    <w:name w:val="Heading2"/>
    <w:basedOn w:val="Normal"/>
    <w:link w:val="Heading2Char0"/>
    <w:qFormat/>
    <w:rsid w:val="00E70653"/>
    <w:rPr>
      <w:b/>
      <w:bCs/>
      <w:sz w:val="24"/>
    </w:rPr>
  </w:style>
  <w:style w:type="character" w:customStyle="1" w:styleId="Heading1Char">
    <w:name w:val="Heading1 Char"/>
    <w:basedOn w:val="DefaultParagraphFont"/>
    <w:link w:val="Heading1"/>
    <w:rsid w:val="00E70653"/>
    <w:rPr>
      <w:rFonts w:ascii="Arial" w:hAnsi="Arial" w:cs="Arial"/>
      <w:b/>
      <w:bCs/>
      <w:sz w:val="28"/>
      <w:szCs w:val="24"/>
    </w:rPr>
  </w:style>
  <w:style w:type="paragraph" w:customStyle="1" w:styleId="Ref">
    <w:name w:val="Ref"/>
    <w:basedOn w:val="Normal"/>
    <w:link w:val="RefChar"/>
    <w:qFormat/>
    <w:rsid w:val="00E70653"/>
    <w:pPr>
      <w:jc w:val="right"/>
    </w:pPr>
    <w:rPr>
      <w:rFonts w:ascii="Gill Sans MT" w:hAnsi="Gill Sans MT"/>
      <w:bCs/>
      <w:noProof/>
      <w:szCs w:val="28"/>
      <w:lang w:eastAsia="en-GB"/>
    </w:rPr>
  </w:style>
  <w:style w:type="character" w:customStyle="1" w:styleId="Heading2Char0">
    <w:name w:val="Heading2 Char"/>
    <w:basedOn w:val="DefaultParagraphFont"/>
    <w:link w:val="Heading20"/>
    <w:rsid w:val="00E70653"/>
    <w:rPr>
      <w:rFonts w:ascii="Arial" w:hAnsi="Arial" w:cs="Arial"/>
      <w:b/>
      <w:bCs/>
      <w:sz w:val="24"/>
      <w:szCs w:val="24"/>
    </w:rPr>
  </w:style>
  <w:style w:type="paragraph" w:customStyle="1" w:styleId="Heading30">
    <w:name w:val="Heading3"/>
    <w:basedOn w:val="Heading20"/>
    <w:link w:val="Heading3Char0"/>
    <w:qFormat/>
    <w:rsid w:val="00E70653"/>
    <w:rPr>
      <w:sz w:val="22"/>
    </w:rPr>
  </w:style>
  <w:style w:type="character" w:customStyle="1" w:styleId="RefChar">
    <w:name w:val="Ref Char"/>
    <w:basedOn w:val="DefaultParagraphFont"/>
    <w:link w:val="Ref"/>
    <w:rsid w:val="00E70653"/>
    <w:rPr>
      <w:rFonts w:ascii="Gill Sans MT" w:hAnsi="Gill Sans MT" w:cs="Arial"/>
      <w:bCs/>
      <w:noProof/>
      <w:szCs w:val="28"/>
      <w:lang w:eastAsia="en-GB"/>
    </w:rPr>
  </w:style>
  <w:style w:type="character" w:customStyle="1" w:styleId="Heading3Char0">
    <w:name w:val="Heading3 Char"/>
    <w:basedOn w:val="Heading2Char0"/>
    <w:link w:val="Heading30"/>
    <w:rsid w:val="00E70653"/>
    <w:rPr>
      <w:rFonts w:ascii="Arial" w:hAnsi="Arial" w:cs="Arial"/>
      <w:b/>
      <w:bCs/>
      <w:sz w:val="24"/>
      <w:szCs w:val="24"/>
    </w:rPr>
  </w:style>
  <w:style w:type="paragraph" w:styleId="ListParagraph">
    <w:name w:val="List Paragraph"/>
    <w:basedOn w:val="Normal"/>
    <w:uiPriority w:val="34"/>
    <w:qFormat/>
    <w:rsid w:val="00EC2C13"/>
    <w:pPr>
      <w:numPr>
        <w:numId w:val="1"/>
      </w:numPr>
      <w:ind w:left="709" w:hanging="283"/>
      <w:contextualSpacing/>
    </w:pPr>
  </w:style>
  <w:style w:type="paragraph" w:styleId="BodyText">
    <w:name w:val="Body Text"/>
    <w:basedOn w:val="Normal"/>
    <w:link w:val="BodyTextChar"/>
    <w:rsid w:val="009C4F45"/>
    <w:pPr>
      <w:spacing w:after="0" w:line="240" w:lineRule="auto"/>
    </w:pPr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rsid w:val="009C4F45"/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9C4F4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TableGrid">
    <w:name w:val="Table Grid"/>
    <w:basedOn w:val="TableNormal"/>
    <w:uiPriority w:val="59"/>
    <w:rsid w:val="00CD3E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9E75AF"/>
    <w:rPr>
      <w:rFonts w:asciiTheme="majorHAnsi" w:eastAsiaTheme="majorEastAsia" w:hAnsiTheme="majorHAnsi" w:cstheme="majorBidi"/>
      <w:b/>
      <w:bCs/>
      <w:color w:val="4F81BD" w:themeColor="accent1"/>
      <w:lang w:eastAsia="en-US"/>
    </w:rPr>
  </w:style>
  <w:style w:type="table" w:customStyle="1" w:styleId="TableGrid1">
    <w:name w:val="Table Grid1"/>
    <w:basedOn w:val="TableNormal"/>
    <w:next w:val="TableGrid"/>
    <w:uiPriority w:val="59"/>
    <w:rsid w:val="002A23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643D4"/>
    <w:rPr>
      <w:color w:val="0000FF" w:themeColor="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rsid w:val="002E30F9"/>
    <w:rPr>
      <w:rFonts w:asciiTheme="majorHAnsi" w:eastAsiaTheme="majorEastAsia" w:hAnsiTheme="majorHAnsi" w:cstheme="majorBidi"/>
      <w:b/>
      <w:bCs/>
      <w:i/>
      <w:iCs/>
      <w:color w:val="4F81BD" w:themeColor="accent1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174F23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485EE9"/>
    <w:rPr>
      <w:rFonts w:ascii="Times New Roman" w:hAnsi="Times New Roman" w:cs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A477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A477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A477C"/>
    <w:rPr>
      <w:rFonts w:ascii="Arial" w:hAnsi="Ari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477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477C"/>
    <w:rPr>
      <w:rFonts w:ascii="Arial" w:hAnsi="Arial" w:cs="Arial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95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1284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57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4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074354">
          <w:marLeft w:val="461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4381">
          <w:marLeft w:val="720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605873">
          <w:marLeft w:val="720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356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86046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57554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34592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4592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18152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907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7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87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statstutor.ac.uk" TargetMode="External"/><Relationship Id="rId1" Type="http://schemas.openxmlformats.org/officeDocument/2006/relationships/image" Target="media/image9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w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B997DC152C554BB98CE16507C63571B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25FDF16-7EFF-47A2-B26C-CAB7751F0051}"/>
      </w:docPartPr>
      <w:docPartBody>
        <w:p w:rsidR="003A0D9D" w:rsidRDefault="00713231" w:rsidP="00713231">
          <w:pPr>
            <w:pStyle w:val="B997DC152C554BB98CE16507C63571BC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markup="0" w:comments="0" w:insDel="0" w:formatting="0" w:inkAnnotations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3231"/>
    <w:rsid w:val="00220BD1"/>
    <w:rsid w:val="00293A30"/>
    <w:rsid w:val="003A0D9D"/>
    <w:rsid w:val="00713231"/>
    <w:rsid w:val="00E543F8"/>
    <w:rsid w:val="00F706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3BCE6EBF6B3A48EEA941F9EB64BAE055">
    <w:name w:val="3BCE6EBF6B3A48EEA941F9EB64BAE055"/>
    <w:rsid w:val="00713231"/>
  </w:style>
  <w:style w:type="paragraph" w:customStyle="1" w:styleId="C2920AB54BA04CF1BC90E6E9E961FAF4">
    <w:name w:val="C2920AB54BA04CF1BC90E6E9E961FAF4"/>
    <w:rsid w:val="00713231"/>
  </w:style>
  <w:style w:type="paragraph" w:customStyle="1" w:styleId="B997DC152C554BB98CE16507C63571BC">
    <w:name w:val="B997DC152C554BB98CE16507C63571BC"/>
    <w:rsid w:val="00713231"/>
  </w:style>
  <w:style w:type="paragraph" w:customStyle="1" w:styleId="B754160DE7B648C693D9740E36099BCD">
    <w:name w:val="B754160DE7B648C693D9740E36099BCD"/>
    <w:rsid w:val="00713231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3BCE6EBF6B3A48EEA941F9EB64BAE055">
    <w:name w:val="3BCE6EBF6B3A48EEA941F9EB64BAE055"/>
    <w:rsid w:val="00713231"/>
  </w:style>
  <w:style w:type="paragraph" w:customStyle="1" w:styleId="C2920AB54BA04CF1BC90E6E9E961FAF4">
    <w:name w:val="C2920AB54BA04CF1BC90E6E9E961FAF4"/>
    <w:rsid w:val="00713231"/>
  </w:style>
  <w:style w:type="paragraph" w:customStyle="1" w:styleId="B997DC152C554BB98CE16507C63571BC">
    <w:name w:val="B997DC152C554BB98CE16507C63571BC"/>
    <w:rsid w:val="00713231"/>
  </w:style>
  <w:style w:type="paragraph" w:customStyle="1" w:styleId="B754160DE7B648C693D9740E36099BCD">
    <w:name w:val="B754160DE7B648C693D9740E36099BCD"/>
    <w:rsid w:val="0071323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502</TotalTime>
  <Pages>1</Pages>
  <Words>1066</Words>
  <Characters>6081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Correlation in R</vt:lpstr>
    </vt:vector>
  </TitlesOfParts>
  <Company>Loughborough University</Company>
  <LinksUpToDate>false</LinksUpToDate>
  <CharactersWithSpaces>7133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Correlation in R</dc:title>
  <dc:creator>Janette Matthews</dc:creator>
  <cp:lastModifiedBy>Chetna</cp:lastModifiedBy>
  <cp:revision>9</cp:revision>
  <cp:lastPrinted>2016-07-18T11:56:00Z</cp:lastPrinted>
  <dcterms:created xsi:type="dcterms:W3CDTF">2016-07-15T06:21:00Z</dcterms:created>
  <dcterms:modified xsi:type="dcterms:W3CDTF">2016-07-24T22:06:00Z</dcterms:modified>
</cp:coreProperties>
</file>